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0" w:rsidRDefault="000B5B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5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8"/>
      </w:tblGrid>
      <w:tr w:rsidR="000B5BF0">
        <w:tc>
          <w:tcPr>
            <w:tcW w:w="15038" w:type="dxa"/>
          </w:tcPr>
          <w:p w:rsidR="000B5BF0" w:rsidRDefault="002F7069">
            <w:pPr>
              <w:pStyle w:val="Heading1"/>
              <w:ind w:left="0" w:hanging="2"/>
            </w:pPr>
            <w:r>
              <w:t xml:space="preserve">JOB </w:t>
            </w:r>
            <w:proofErr w:type="gramStart"/>
            <w:r>
              <w:t>TITLE :</w:t>
            </w:r>
            <w:proofErr w:type="gramEnd"/>
            <w:r>
              <w:t xml:space="preserve"> KS2 Class Teacher                                                                                                                                                                 M23                                                                                                                                                                      </w:t>
            </w:r>
          </w:p>
        </w:tc>
      </w:tr>
    </w:tbl>
    <w:p w:rsidR="000B5BF0" w:rsidRDefault="000B5BF0">
      <w:pPr>
        <w:ind w:left="0" w:hanging="2"/>
      </w:pPr>
    </w:p>
    <w:p w:rsidR="000B5BF0" w:rsidRDefault="000B5BF0">
      <w:pPr>
        <w:ind w:left="0" w:hanging="2"/>
      </w:pPr>
    </w:p>
    <w:tbl>
      <w:tblPr>
        <w:tblStyle w:val="a0"/>
        <w:tblW w:w="15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519"/>
      </w:tblGrid>
      <w:tr w:rsidR="000B5BF0">
        <w:tc>
          <w:tcPr>
            <w:tcW w:w="7519" w:type="dxa"/>
          </w:tcPr>
          <w:p w:rsidR="000B5BF0" w:rsidRDefault="002F7069">
            <w:pPr>
              <w:ind w:left="0" w:hanging="2"/>
            </w:pPr>
            <w:r>
              <w:rPr>
                <w:b/>
              </w:rPr>
              <w:t>Essential:</w:t>
            </w:r>
          </w:p>
        </w:tc>
        <w:tc>
          <w:tcPr>
            <w:tcW w:w="7519" w:type="dxa"/>
          </w:tcPr>
          <w:p w:rsidR="000B5BF0" w:rsidRDefault="002F7069">
            <w:pPr>
              <w:pStyle w:val="Heading1"/>
              <w:ind w:left="0" w:hanging="2"/>
            </w:pPr>
            <w:r>
              <w:t>Desirable</w:t>
            </w:r>
          </w:p>
        </w:tc>
      </w:tr>
      <w:tr w:rsidR="000B5BF0">
        <w:tc>
          <w:tcPr>
            <w:tcW w:w="7519" w:type="dxa"/>
          </w:tcPr>
          <w:p w:rsidR="000B5BF0" w:rsidRDefault="002F706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Qualifications:  </w:t>
            </w:r>
          </w:p>
          <w:p w:rsidR="000B5BF0" w:rsidRDefault="002F7069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0B5BF0" w:rsidRDefault="002F7069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status/PGCE</w:t>
            </w:r>
          </w:p>
        </w:tc>
        <w:tc>
          <w:tcPr>
            <w:tcW w:w="7519" w:type="dxa"/>
          </w:tcPr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  <w:p w:rsidR="000B5BF0" w:rsidRDefault="002F7069">
            <w:pPr>
              <w:numPr>
                <w:ilvl w:val="0"/>
                <w:numId w:val="6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further study/ qualification</w:t>
            </w:r>
          </w:p>
          <w:p w:rsidR="000B5BF0" w:rsidRDefault="002F7069">
            <w:pPr>
              <w:numPr>
                <w:ilvl w:val="0"/>
                <w:numId w:val="6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NPQ or similar leadership training</w:t>
            </w:r>
          </w:p>
        </w:tc>
      </w:tr>
      <w:tr w:rsidR="000B5BF0">
        <w:tc>
          <w:tcPr>
            <w:tcW w:w="7519" w:type="dxa"/>
          </w:tcPr>
          <w:p w:rsidR="000B5BF0" w:rsidRDefault="002F706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Experience: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track record of securing good levels of attainment &amp; progress for children of all abilities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teaching in Upper Key stage 2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 experiences within a primary school setting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experiences as an outstanding classroom practitioner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working with SEND children and positively impacting their provision.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success at working collaboratively with colleagues to promote positive change.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leading whole school innovation and change to bring about improvement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 and engaging positively with parents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using data analysis to inform development in a key subject area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the practical application of effective tracking and assessment procedures</w:t>
            </w:r>
          </w:p>
          <w:p w:rsidR="000B5BF0" w:rsidRDefault="002F7069">
            <w:pPr>
              <w:numPr>
                <w:ilvl w:val="0"/>
                <w:numId w:val="7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Has had detailed experience of Performance Management systems to positively contribute to the strategic direction of the school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9" w:type="dxa"/>
          </w:tcPr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  <w:p w:rsidR="000B5BF0" w:rsidRDefault="002F7069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in Upper KS2</w:t>
            </w:r>
          </w:p>
          <w:p w:rsidR="000B5BF0" w:rsidRDefault="002F7069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external agencies 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the current </w:t>
            </w:r>
            <w:proofErr w:type="spellStart"/>
            <w:r>
              <w:rPr>
                <w:sz w:val="20"/>
                <w:szCs w:val="20"/>
              </w:rPr>
              <w:t>Ofsted</w:t>
            </w:r>
            <w:proofErr w:type="spellEnd"/>
            <w:r>
              <w:rPr>
                <w:sz w:val="20"/>
                <w:szCs w:val="20"/>
              </w:rPr>
              <w:t xml:space="preserve"> inspection framework and the inspection      process</w:t>
            </w:r>
          </w:p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B5BF0">
        <w:tc>
          <w:tcPr>
            <w:tcW w:w="7519" w:type="dxa"/>
          </w:tcPr>
          <w:p w:rsidR="000B5BF0" w:rsidRDefault="002F706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&amp; Skills: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knowledge of the National Curriculum, especially across KS2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effectively and positively manage pupil </w:t>
            </w:r>
            <w:proofErr w:type="spellStart"/>
            <w:r>
              <w:rPr>
                <w:sz w:val="20"/>
                <w:szCs w:val="20"/>
              </w:rPr>
              <w:t>behaviours</w:t>
            </w:r>
            <w:proofErr w:type="spellEnd"/>
            <w:r>
              <w:rPr>
                <w:sz w:val="20"/>
                <w:szCs w:val="20"/>
              </w:rPr>
              <w:t xml:space="preserve"> and attitudes 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detailed understanding and clear application of teaching pedagogy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make accurate and productive use of assessment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effectively adapt curriculum intent and implementation to meet the needs of all pupils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SEND areas of need and strategies for quality first teaching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training and knowledge of Read, Write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phonics 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Experience of writing, &amp; accurately delivering, pupil support plans</w:t>
            </w: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Strengths in a particular curriculum area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</w:t>
            </w:r>
            <w:proofErr w:type="spellStart"/>
            <w:r>
              <w:rPr>
                <w:sz w:val="20"/>
                <w:szCs w:val="20"/>
              </w:rPr>
              <w:t>analyse</w:t>
            </w:r>
            <w:proofErr w:type="spellEnd"/>
            <w:r>
              <w:rPr>
                <w:sz w:val="20"/>
                <w:szCs w:val="20"/>
              </w:rPr>
              <w:t xml:space="preserve"> pupil data effectively and use it to ensure high quality teaching and learning experiences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personal philosophy of education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inter-personal relationships and effective communication skills with colleagues, pupils and parents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motivate and inspire pupils and colleagues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a range of current educational issues and developments.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as a part of a team to improve teaching and learning in school and across the Multi-Academy Trust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Confidence and competence in ICT with the ability to use it effectively to enhance teaching and management</w:t>
            </w:r>
          </w:p>
          <w:p w:rsidR="000B5BF0" w:rsidRDefault="002F7069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date knowledge and understanding of the relevant legislation and good practice in relation to the protection and safeguarding of pupils and staff.</w:t>
            </w:r>
          </w:p>
          <w:p w:rsidR="000B5BF0" w:rsidRDefault="000B5BF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519" w:type="dxa"/>
          </w:tcPr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  <w:p w:rsidR="000B5BF0" w:rsidRDefault="002F7069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experience of different teaching styles and methods</w:t>
            </w:r>
          </w:p>
          <w:p w:rsidR="000B5BF0" w:rsidRDefault="002F7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clear understanding of the current SEND legislation</w:t>
            </w:r>
          </w:p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B5BF0">
        <w:tc>
          <w:tcPr>
            <w:tcW w:w="7519" w:type="dxa"/>
          </w:tcPr>
          <w:p w:rsidR="000B5BF0" w:rsidRDefault="002F706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requirements</w:t>
            </w:r>
          </w:p>
          <w:p w:rsidR="000B5BF0" w:rsidRDefault="002F7069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Self-motivated</w:t>
            </w:r>
          </w:p>
          <w:p w:rsidR="000B5BF0" w:rsidRDefault="002F7069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promote the ethos and values of the school and Multi Academy Trust</w:t>
            </w:r>
          </w:p>
          <w:p w:rsidR="000B5BF0" w:rsidRDefault="002F7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Excellent communication and personal skills with a willingness to engage with all stakeholders and teams </w:t>
            </w:r>
          </w:p>
          <w:p w:rsidR="000B5BF0" w:rsidRDefault="002F7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be solution focused with the ability to </w:t>
            </w:r>
            <w:proofErr w:type="spellStart"/>
            <w:r>
              <w:rPr>
                <w:color w:val="000000"/>
                <w:sz w:val="20"/>
                <w:szCs w:val="20"/>
              </w:rPr>
              <w:t>prioritise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workload effectively</w:t>
            </w:r>
          </w:p>
          <w:p w:rsidR="000B5BF0" w:rsidRDefault="002F7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Enthusiastic, flexible and well </w:t>
            </w:r>
            <w:proofErr w:type="spellStart"/>
            <w:r>
              <w:rPr>
                <w:color w:val="000000"/>
                <w:sz w:val="20"/>
                <w:szCs w:val="20"/>
              </w:rPr>
              <w:t>organised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0B5BF0" w:rsidRDefault="002F7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school initiatives and extra-curricular activities to promote an interesting and stimulating broader curriculum.</w:t>
            </w:r>
          </w:p>
        </w:tc>
        <w:tc>
          <w:tcPr>
            <w:tcW w:w="7519" w:type="dxa"/>
          </w:tcPr>
          <w:p w:rsidR="000B5BF0" w:rsidRDefault="000B5BF0">
            <w:pPr>
              <w:ind w:left="0" w:hanging="2"/>
              <w:rPr>
                <w:sz w:val="22"/>
                <w:szCs w:val="22"/>
              </w:rPr>
            </w:pPr>
          </w:p>
          <w:p w:rsidR="000B5BF0" w:rsidRDefault="002F7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Knowledge and understanding of strategies to promote positive mental health and well-being for pupils and staff</w:t>
            </w:r>
          </w:p>
          <w:p w:rsidR="000B5BF0" w:rsidRDefault="002F7069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Aspirations for school leadership</w:t>
            </w:r>
          </w:p>
          <w:p w:rsidR="000B5BF0" w:rsidRDefault="002F7069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have a positive impact on the school and wider community</w:t>
            </w:r>
          </w:p>
          <w:p w:rsidR="000B5BF0" w:rsidRDefault="000B5BF0">
            <w:pPr>
              <w:ind w:left="0" w:hanging="2"/>
              <w:rPr>
                <w:sz w:val="20"/>
                <w:szCs w:val="20"/>
              </w:rPr>
            </w:pPr>
          </w:p>
          <w:p w:rsidR="000B5BF0" w:rsidRDefault="000B5BF0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0B5BF0" w:rsidRDefault="000B5BF0">
      <w:pPr>
        <w:ind w:left="0" w:hanging="2"/>
        <w:rPr>
          <w:sz w:val="18"/>
          <w:szCs w:val="18"/>
        </w:rPr>
      </w:pPr>
    </w:p>
    <w:sectPr w:rsidR="000B5BF0">
      <w:footerReference w:type="default" r:id="rId8"/>
      <w:pgSz w:w="16840" w:h="11907" w:orient="landscape"/>
      <w:pgMar w:top="1009" w:right="1009" w:bottom="2019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33" w:rsidRDefault="002F7069">
      <w:pPr>
        <w:spacing w:line="240" w:lineRule="auto"/>
        <w:ind w:left="0" w:hanging="2"/>
      </w:pPr>
      <w:r>
        <w:separator/>
      </w:r>
    </w:p>
  </w:endnote>
  <w:endnote w:type="continuationSeparator" w:id="0">
    <w:p w:rsidR="00072F33" w:rsidRDefault="002F70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F0" w:rsidRDefault="002F70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  <w:sz w:val="16"/>
        <w:szCs w:val="16"/>
      </w:rPr>
      <w:t>M23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33" w:rsidRDefault="002F7069">
      <w:pPr>
        <w:spacing w:line="240" w:lineRule="auto"/>
        <w:ind w:left="0" w:hanging="2"/>
      </w:pPr>
      <w:r>
        <w:separator/>
      </w:r>
    </w:p>
  </w:footnote>
  <w:footnote w:type="continuationSeparator" w:id="0">
    <w:p w:rsidR="00072F33" w:rsidRDefault="002F706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8FC"/>
    <w:multiLevelType w:val="multilevel"/>
    <w:tmpl w:val="4956E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CE796C"/>
    <w:multiLevelType w:val="multilevel"/>
    <w:tmpl w:val="0506107C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DC71B7"/>
    <w:multiLevelType w:val="multilevel"/>
    <w:tmpl w:val="B18E3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D504640"/>
    <w:multiLevelType w:val="multilevel"/>
    <w:tmpl w:val="A8A41D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7BC3201"/>
    <w:multiLevelType w:val="multilevel"/>
    <w:tmpl w:val="1CCAC0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2FD6D0F"/>
    <w:multiLevelType w:val="multilevel"/>
    <w:tmpl w:val="606A5F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9B77898"/>
    <w:multiLevelType w:val="multilevel"/>
    <w:tmpl w:val="74C661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F0"/>
    <w:rsid w:val="00072F33"/>
    <w:rsid w:val="000B5BF0"/>
    <w:rsid w:val="002F7069"/>
    <w:rsid w:val="00A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878B9-29FF-402D-9AB7-3AD2A56A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S">
    <w:name w:val="PS"/>
    <w:basedOn w:val="Normal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fDtvF3xI3/SYXrjUSSer0jmbw==">CgMxLjA4AHIhMUpHT2VRNEZTdTNoMWxQTnNOS3hZbmZDZENtZ1A0RjNC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65289BA7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margdoyl</dc:creator>
  <cp:lastModifiedBy>NicoleE</cp:lastModifiedBy>
  <cp:revision>2</cp:revision>
  <dcterms:created xsi:type="dcterms:W3CDTF">2023-11-15T15:24:00Z</dcterms:created>
  <dcterms:modified xsi:type="dcterms:W3CDTF">2023-11-15T15:24:00Z</dcterms:modified>
</cp:coreProperties>
</file>