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87" w:rsidRDefault="00AD01B8" w:rsidP="00AD01B8">
      <w:pPr>
        <w:jc w:val="center"/>
        <w:rPr>
          <w:sz w:val="96"/>
          <w:szCs w:val="144"/>
        </w:rPr>
      </w:pPr>
      <w:bookmarkStart w:id="0" w:name="_GoBack"/>
      <w:bookmarkEnd w:id="0"/>
      <w:r>
        <w:rPr>
          <w:sz w:val="96"/>
          <w:szCs w:val="144"/>
        </w:rPr>
        <w:t>Brackenwood Junior Sch</w:t>
      </w:r>
      <w:r w:rsidRPr="00AD01B8">
        <w:rPr>
          <w:sz w:val="96"/>
          <w:szCs w:val="144"/>
        </w:rPr>
        <w:t>ool</w:t>
      </w:r>
    </w:p>
    <w:p w:rsidR="00AD01B8" w:rsidRDefault="00AD01B8" w:rsidP="00AD01B8">
      <w:pPr>
        <w:jc w:val="center"/>
        <w:rPr>
          <w:sz w:val="96"/>
          <w:szCs w:val="144"/>
        </w:rPr>
      </w:pPr>
      <w:r w:rsidRPr="00AD01B8">
        <w:rPr>
          <w:noProof/>
          <w:sz w:val="20"/>
          <w:lang w:eastAsia="en-GB"/>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895" cy="2324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kenwood Master logo_hi res DS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895" cy="2324100"/>
                    </a:xfrm>
                    <a:prstGeom prst="rect">
                      <a:avLst/>
                    </a:prstGeom>
                  </pic:spPr>
                </pic:pic>
              </a:graphicData>
            </a:graphic>
            <wp14:sizeRelH relativeFrom="margin">
              <wp14:pctWidth>0</wp14:pctWidth>
            </wp14:sizeRelH>
            <wp14:sizeRelV relativeFrom="margin">
              <wp14:pctHeight>0</wp14:pctHeight>
            </wp14:sizeRelV>
          </wp:anchor>
        </w:drawing>
      </w:r>
    </w:p>
    <w:p w:rsidR="00AD01B8" w:rsidRDefault="00AD01B8" w:rsidP="00AD01B8">
      <w:pPr>
        <w:jc w:val="center"/>
        <w:rPr>
          <w:sz w:val="96"/>
          <w:szCs w:val="144"/>
        </w:rPr>
      </w:pPr>
    </w:p>
    <w:p w:rsidR="00AD01B8" w:rsidRDefault="00AD01B8" w:rsidP="00AD01B8">
      <w:pPr>
        <w:jc w:val="center"/>
        <w:rPr>
          <w:sz w:val="96"/>
          <w:szCs w:val="144"/>
        </w:rPr>
      </w:pPr>
    </w:p>
    <w:p w:rsidR="00AD01B8" w:rsidRDefault="00780FC5" w:rsidP="00AD01B8">
      <w:pPr>
        <w:jc w:val="center"/>
        <w:rPr>
          <w:sz w:val="72"/>
          <w:szCs w:val="72"/>
        </w:rPr>
      </w:pPr>
      <w:r>
        <w:rPr>
          <w:sz w:val="72"/>
          <w:szCs w:val="72"/>
        </w:rPr>
        <w:t>Geography</w:t>
      </w:r>
    </w:p>
    <w:p w:rsidR="00AD01B8" w:rsidRDefault="00AD01B8" w:rsidP="00AD01B8">
      <w:pPr>
        <w:jc w:val="center"/>
        <w:rPr>
          <w:sz w:val="72"/>
          <w:szCs w:val="72"/>
        </w:rPr>
      </w:pPr>
      <w:r>
        <w:rPr>
          <w:sz w:val="72"/>
          <w:szCs w:val="72"/>
        </w:rPr>
        <w:t>Long Term Plan</w:t>
      </w:r>
    </w:p>
    <w:p w:rsidR="00AD01B8" w:rsidRDefault="00AD01B8" w:rsidP="00AD01B8">
      <w:pPr>
        <w:jc w:val="center"/>
        <w:rPr>
          <w:noProof/>
          <w:sz w:val="20"/>
          <w:lang w:eastAsia="en-GB"/>
        </w:rPr>
      </w:pPr>
    </w:p>
    <w:p w:rsidR="00402B40" w:rsidRDefault="00402B40" w:rsidP="00AD01B8">
      <w:pPr>
        <w:jc w:val="center"/>
        <w:rPr>
          <w:noProof/>
          <w:sz w:val="20"/>
          <w:lang w:eastAsia="en-GB"/>
        </w:rPr>
      </w:pPr>
    </w:p>
    <w:p w:rsidR="00402B40" w:rsidRDefault="00402B40">
      <w:pPr>
        <w:rPr>
          <w:noProof/>
          <w:sz w:val="20"/>
          <w:lang w:eastAsia="en-GB"/>
        </w:rPr>
      </w:pPr>
      <w:r>
        <w:rPr>
          <w:noProof/>
          <w:sz w:val="20"/>
          <w:lang w:eastAsia="en-GB"/>
        </w:rPr>
        <w:br w:type="page"/>
      </w:r>
    </w:p>
    <w:p w:rsidR="00402B40" w:rsidRDefault="002E10A0" w:rsidP="00402B40">
      <w:pPr>
        <w:jc w:val="center"/>
        <w:rPr>
          <w:b/>
          <w:noProof/>
          <w:sz w:val="44"/>
          <w:szCs w:val="44"/>
          <w:u w:val="single"/>
          <w:lang w:eastAsia="en-GB"/>
        </w:rPr>
      </w:pPr>
      <w:r>
        <w:rPr>
          <w:b/>
          <w:noProof/>
          <w:sz w:val="44"/>
          <w:szCs w:val="44"/>
          <w:u w:val="single"/>
          <w:lang w:eastAsia="en-GB"/>
        </w:rPr>
        <w:lastRenderedPageBreak/>
        <w:t>Yearly</w:t>
      </w:r>
      <w:r w:rsidR="00402B40" w:rsidRPr="00233379">
        <w:rPr>
          <w:b/>
          <w:noProof/>
          <w:sz w:val="44"/>
          <w:szCs w:val="44"/>
          <w:u w:val="single"/>
          <w:lang w:eastAsia="en-GB"/>
        </w:rPr>
        <w:t xml:space="preserve"> Overview</w:t>
      </w:r>
    </w:p>
    <w:p w:rsidR="00233379" w:rsidRPr="00233379" w:rsidRDefault="00233379" w:rsidP="00402B40">
      <w:pPr>
        <w:jc w:val="center"/>
        <w:rPr>
          <w:b/>
          <w:noProof/>
          <w:sz w:val="44"/>
          <w:szCs w:val="44"/>
          <w:u w:val="single"/>
          <w:lang w:eastAsia="en-GB"/>
        </w:rPr>
      </w:pPr>
    </w:p>
    <w:p w:rsidR="00402B40" w:rsidRDefault="00402B40" w:rsidP="00402B40">
      <w:pPr>
        <w:jc w:val="center"/>
        <w:rPr>
          <w:noProof/>
          <w:sz w:val="44"/>
          <w:szCs w:val="44"/>
          <w:lang w:eastAsia="en-GB"/>
        </w:rPr>
      </w:pPr>
    </w:p>
    <w:tbl>
      <w:tblPr>
        <w:tblStyle w:val="TableGrid"/>
        <w:tblW w:w="0" w:type="auto"/>
        <w:tblLook w:val="04A0" w:firstRow="1" w:lastRow="0" w:firstColumn="1" w:lastColumn="0" w:noHBand="0" w:noVBand="1"/>
      </w:tblPr>
      <w:tblGrid>
        <w:gridCol w:w="3114"/>
        <w:gridCol w:w="3860"/>
        <w:gridCol w:w="3487"/>
        <w:gridCol w:w="3487"/>
      </w:tblGrid>
      <w:tr w:rsidR="00402B40" w:rsidTr="006147B3">
        <w:tc>
          <w:tcPr>
            <w:tcW w:w="3114" w:type="dxa"/>
            <w:shd w:val="clear" w:color="auto" w:fill="538135" w:themeFill="accent6" w:themeFillShade="BF"/>
          </w:tcPr>
          <w:p w:rsidR="00402B40" w:rsidRPr="00402B40" w:rsidRDefault="00402B40" w:rsidP="00402B40">
            <w:pPr>
              <w:jc w:val="center"/>
              <w:rPr>
                <w:noProof/>
                <w:sz w:val="44"/>
                <w:szCs w:val="44"/>
                <w:lang w:eastAsia="en-GB"/>
              </w:rPr>
            </w:pPr>
          </w:p>
        </w:tc>
        <w:tc>
          <w:tcPr>
            <w:tcW w:w="3860"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Autumn</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 xml:space="preserve">Spring </w:t>
            </w:r>
          </w:p>
        </w:tc>
        <w:tc>
          <w:tcPr>
            <w:tcW w:w="3487" w:type="dxa"/>
            <w:shd w:val="clear" w:color="auto" w:fill="538135" w:themeFill="accent6" w:themeFillShade="BF"/>
          </w:tcPr>
          <w:p w:rsidR="00402B40" w:rsidRPr="006147B3" w:rsidRDefault="00402B40" w:rsidP="00402B40">
            <w:pPr>
              <w:jc w:val="center"/>
              <w:rPr>
                <w:noProof/>
                <w:color w:val="FFFFFF" w:themeColor="background1"/>
                <w:sz w:val="44"/>
                <w:szCs w:val="44"/>
                <w:lang w:eastAsia="en-GB"/>
              </w:rPr>
            </w:pPr>
            <w:r w:rsidRPr="006147B3">
              <w:rPr>
                <w:noProof/>
                <w:color w:val="FFFFFF" w:themeColor="background1"/>
                <w:sz w:val="44"/>
                <w:szCs w:val="44"/>
                <w:lang w:eastAsia="en-GB"/>
              </w:rPr>
              <w:t>Summer</w:t>
            </w:r>
          </w:p>
        </w:tc>
      </w:tr>
      <w:tr w:rsidR="002E10A0" w:rsidTr="002E10A0">
        <w:trPr>
          <w:trHeight w:val="176"/>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3</w:t>
            </w:r>
          </w:p>
        </w:tc>
        <w:tc>
          <w:tcPr>
            <w:tcW w:w="3860" w:type="dxa"/>
            <w:shd w:val="clear" w:color="auto" w:fill="auto"/>
          </w:tcPr>
          <w:p w:rsidR="00B41C36" w:rsidRPr="00B41C36" w:rsidRDefault="00B41C36" w:rsidP="00B41C36">
            <w:pPr>
              <w:jc w:val="center"/>
              <w:rPr>
                <w:noProof/>
                <w:sz w:val="36"/>
                <w:szCs w:val="36"/>
                <w:lang w:eastAsia="en-GB"/>
              </w:rPr>
            </w:pPr>
            <w:r w:rsidRPr="00B41C36">
              <w:rPr>
                <w:noProof/>
                <w:sz w:val="36"/>
                <w:szCs w:val="36"/>
                <w:lang w:eastAsia="en-GB"/>
              </w:rPr>
              <w:t>Geographical regions of the UK</w:t>
            </w:r>
          </w:p>
          <w:p w:rsidR="002E10A0" w:rsidRPr="00B41C36" w:rsidRDefault="002E10A0" w:rsidP="00B41C36">
            <w:pPr>
              <w:jc w:val="center"/>
              <w:rPr>
                <w:noProof/>
                <w:sz w:val="36"/>
                <w:szCs w:val="36"/>
                <w:lang w:eastAsia="en-GB"/>
              </w:rPr>
            </w:pPr>
          </w:p>
        </w:tc>
        <w:tc>
          <w:tcPr>
            <w:tcW w:w="3487" w:type="dxa"/>
            <w:shd w:val="clear" w:color="auto" w:fill="auto"/>
          </w:tcPr>
          <w:p w:rsidR="002E10A0" w:rsidRPr="007B3BBB" w:rsidRDefault="00F14DF9" w:rsidP="00402B40">
            <w:pPr>
              <w:jc w:val="center"/>
              <w:rPr>
                <w:noProof/>
                <w:sz w:val="36"/>
                <w:szCs w:val="32"/>
                <w:lang w:eastAsia="en-GB"/>
              </w:rPr>
            </w:pPr>
            <w:r>
              <w:rPr>
                <w:noProof/>
                <w:sz w:val="36"/>
                <w:szCs w:val="32"/>
                <w:lang w:eastAsia="en-GB"/>
              </w:rPr>
              <w:t>Deserts</w:t>
            </w:r>
          </w:p>
        </w:tc>
        <w:tc>
          <w:tcPr>
            <w:tcW w:w="3487" w:type="dxa"/>
            <w:shd w:val="clear" w:color="auto" w:fill="auto"/>
          </w:tcPr>
          <w:p w:rsidR="002E10A0" w:rsidRDefault="00F14DF9" w:rsidP="00402B40">
            <w:pPr>
              <w:jc w:val="center"/>
              <w:rPr>
                <w:noProof/>
                <w:sz w:val="36"/>
                <w:szCs w:val="32"/>
                <w:lang w:eastAsia="en-GB"/>
              </w:rPr>
            </w:pPr>
            <w:r>
              <w:rPr>
                <w:noProof/>
                <w:sz w:val="36"/>
                <w:szCs w:val="32"/>
                <w:lang w:eastAsia="en-GB"/>
              </w:rPr>
              <w:t>Where does our Food Come From?</w:t>
            </w:r>
          </w:p>
          <w:p w:rsidR="00FA3C69" w:rsidRPr="007B3BBB" w:rsidRDefault="00FA3C69" w:rsidP="00402B40">
            <w:pPr>
              <w:jc w:val="center"/>
              <w:rPr>
                <w:noProof/>
                <w:sz w:val="36"/>
                <w:szCs w:val="32"/>
                <w:lang w:eastAsia="en-GB"/>
              </w:rPr>
            </w:pPr>
          </w:p>
        </w:tc>
      </w:tr>
      <w:tr w:rsidR="00402B40" w:rsidTr="00013E70">
        <w:trPr>
          <w:trHeight w:val="1152"/>
        </w:trPr>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Year 4</w:t>
            </w:r>
          </w:p>
        </w:tc>
        <w:tc>
          <w:tcPr>
            <w:tcW w:w="3860" w:type="dxa"/>
            <w:shd w:val="clear" w:color="auto" w:fill="FFFFFF" w:themeFill="background1"/>
          </w:tcPr>
          <w:p w:rsidR="00402B40" w:rsidRDefault="00F14DF9" w:rsidP="00780FC5">
            <w:pPr>
              <w:jc w:val="center"/>
              <w:rPr>
                <w:noProof/>
                <w:sz w:val="36"/>
                <w:szCs w:val="44"/>
                <w:lang w:eastAsia="en-GB"/>
              </w:rPr>
            </w:pPr>
            <w:r w:rsidRPr="00F14DF9">
              <w:rPr>
                <w:noProof/>
                <w:sz w:val="36"/>
                <w:szCs w:val="44"/>
                <w:lang w:eastAsia="en-GB"/>
              </w:rPr>
              <w:t>European Study</w:t>
            </w:r>
          </w:p>
          <w:p w:rsidR="00FA3C69" w:rsidRPr="00B41C36" w:rsidRDefault="00E96745" w:rsidP="00E96745">
            <w:pPr>
              <w:jc w:val="center"/>
              <w:rPr>
                <w:noProof/>
                <w:sz w:val="36"/>
                <w:szCs w:val="36"/>
                <w:lang w:eastAsia="en-GB"/>
              </w:rPr>
            </w:pPr>
            <w:r w:rsidRPr="00B41C36">
              <w:rPr>
                <w:noProof/>
                <w:sz w:val="36"/>
                <w:szCs w:val="36"/>
                <w:lang w:eastAsia="en-GB"/>
              </w:rPr>
              <w:t>Europe</w:t>
            </w:r>
          </w:p>
        </w:tc>
        <w:tc>
          <w:tcPr>
            <w:tcW w:w="3487" w:type="dxa"/>
            <w:shd w:val="clear" w:color="auto" w:fill="FFFFFF" w:themeFill="background1"/>
          </w:tcPr>
          <w:p w:rsidR="00402B40" w:rsidRPr="006147B3" w:rsidRDefault="00780FC5" w:rsidP="00402B40">
            <w:pPr>
              <w:jc w:val="center"/>
              <w:rPr>
                <w:noProof/>
                <w:sz w:val="36"/>
                <w:szCs w:val="44"/>
                <w:lang w:eastAsia="en-GB"/>
              </w:rPr>
            </w:pPr>
            <w:r w:rsidRPr="002A0F53">
              <w:rPr>
                <w:noProof/>
                <w:sz w:val="36"/>
                <w:szCs w:val="44"/>
                <w:lang w:eastAsia="en-GB"/>
              </w:rPr>
              <w:t>Volcancoes</w:t>
            </w:r>
            <w:r w:rsidR="00F14DF9" w:rsidRPr="002A0F53">
              <w:rPr>
                <w:noProof/>
                <w:sz w:val="36"/>
                <w:szCs w:val="44"/>
                <w:lang w:eastAsia="en-GB"/>
              </w:rPr>
              <w:t xml:space="preserve"> a</w:t>
            </w:r>
            <w:r w:rsidR="00F14DF9">
              <w:rPr>
                <w:noProof/>
                <w:sz w:val="36"/>
                <w:szCs w:val="44"/>
                <w:lang w:eastAsia="en-GB"/>
              </w:rPr>
              <w:t>nd Earthquakes</w:t>
            </w:r>
          </w:p>
        </w:tc>
        <w:tc>
          <w:tcPr>
            <w:tcW w:w="3487" w:type="dxa"/>
            <w:shd w:val="clear" w:color="auto" w:fill="FFFFFF" w:themeFill="background1"/>
          </w:tcPr>
          <w:p w:rsidR="002E10A0" w:rsidRPr="002A0F53" w:rsidRDefault="002A0F53" w:rsidP="002A0F53">
            <w:pPr>
              <w:tabs>
                <w:tab w:val="left" w:pos="870"/>
              </w:tabs>
              <w:jc w:val="center"/>
              <w:rPr>
                <w:noProof/>
                <w:color w:val="FF0000"/>
                <w:sz w:val="24"/>
                <w:szCs w:val="24"/>
                <w:lang w:eastAsia="en-GB"/>
              </w:rPr>
            </w:pPr>
            <w:r w:rsidRPr="002A0F53">
              <w:rPr>
                <w:noProof/>
                <w:color w:val="FF0000"/>
                <w:sz w:val="24"/>
                <w:szCs w:val="24"/>
                <w:lang w:eastAsia="en-GB"/>
              </w:rPr>
              <w:t xml:space="preserve">      </w:t>
            </w:r>
            <w:r w:rsidR="00A95EBF">
              <w:rPr>
                <w:noProof/>
                <w:sz w:val="36"/>
                <w:szCs w:val="36"/>
                <w:lang w:eastAsia="en-GB"/>
              </w:rPr>
              <w:t xml:space="preserve">Africa- </w:t>
            </w:r>
            <w:r w:rsidR="00BA0BBD">
              <w:rPr>
                <w:noProof/>
                <w:sz w:val="36"/>
                <w:szCs w:val="36"/>
                <w:lang w:eastAsia="en-GB"/>
              </w:rPr>
              <w:t xml:space="preserve"> Kenya</w:t>
            </w:r>
            <w:r w:rsidR="00177BA9" w:rsidRPr="002A0F53">
              <w:rPr>
                <w:noProof/>
                <w:color w:val="FF0000"/>
                <w:sz w:val="24"/>
                <w:szCs w:val="24"/>
                <w:lang w:eastAsia="en-GB"/>
              </w:rPr>
              <w:t xml:space="preserve"> </w:t>
            </w:r>
          </w:p>
          <w:p w:rsidR="002A0F53" w:rsidRPr="002A0F53" w:rsidRDefault="002A0F53" w:rsidP="002A0F53">
            <w:pPr>
              <w:tabs>
                <w:tab w:val="left" w:pos="870"/>
              </w:tabs>
              <w:jc w:val="center"/>
              <w:rPr>
                <w:noProof/>
                <w:color w:val="FF0000"/>
                <w:sz w:val="24"/>
                <w:szCs w:val="24"/>
                <w:lang w:eastAsia="en-GB"/>
              </w:rPr>
            </w:pPr>
          </w:p>
        </w:tc>
      </w:tr>
      <w:tr w:rsidR="002E10A0" w:rsidTr="00013E70">
        <w:trPr>
          <w:trHeight w:val="1112"/>
        </w:trPr>
        <w:tc>
          <w:tcPr>
            <w:tcW w:w="3114" w:type="dxa"/>
            <w:shd w:val="clear" w:color="auto" w:fill="A8D08D" w:themeFill="accent6" w:themeFillTint="99"/>
          </w:tcPr>
          <w:p w:rsidR="002E10A0" w:rsidRPr="00402B40" w:rsidRDefault="002E10A0" w:rsidP="00402B40">
            <w:pPr>
              <w:jc w:val="center"/>
              <w:rPr>
                <w:noProof/>
                <w:sz w:val="44"/>
                <w:szCs w:val="44"/>
                <w:lang w:eastAsia="en-GB"/>
              </w:rPr>
            </w:pPr>
            <w:r w:rsidRPr="00402B40">
              <w:rPr>
                <w:noProof/>
                <w:sz w:val="44"/>
                <w:szCs w:val="44"/>
                <w:lang w:eastAsia="en-GB"/>
              </w:rPr>
              <w:t>Year 5</w:t>
            </w:r>
          </w:p>
        </w:tc>
        <w:tc>
          <w:tcPr>
            <w:tcW w:w="3860" w:type="dxa"/>
            <w:shd w:val="clear" w:color="auto" w:fill="FFFFFF" w:themeFill="background1"/>
          </w:tcPr>
          <w:p w:rsidR="002E10A0" w:rsidRPr="006147B3" w:rsidRDefault="00E96745" w:rsidP="00177BA9">
            <w:pPr>
              <w:jc w:val="center"/>
              <w:rPr>
                <w:noProof/>
                <w:sz w:val="36"/>
                <w:szCs w:val="36"/>
                <w:lang w:eastAsia="en-GB"/>
              </w:rPr>
            </w:pPr>
            <w:r>
              <w:rPr>
                <w:noProof/>
                <w:sz w:val="36"/>
                <w:szCs w:val="36"/>
                <w:lang w:eastAsia="en-GB"/>
              </w:rPr>
              <w:t xml:space="preserve">South </w:t>
            </w:r>
            <w:r w:rsidR="00F7581E">
              <w:rPr>
                <w:noProof/>
                <w:sz w:val="36"/>
                <w:szCs w:val="36"/>
                <w:lang w:eastAsia="en-GB"/>
              </w:rPr>
              <w:t>America</w:t>
            </w:r>
          </w:p>
        </w:tc>
        <w:tc>
          <w:tcPr>
            <w:tcW w:w="3487" w:type="dxa"/>
            <w:shd w:val="clear" w:color="auto" w:fill="FFFFFF" w:themeFill="background1"/>
          </w:tcPr>
          <w:p w:rsidR="002E10A0" w:rsidRDefault="00F14DF9" w:rsidP="00402B40">
            <w:pPr>
              <w:jc w:val="center"/>
              <w:rPr>
                <w:noProof/>
                <w:sz w:val="36"/>
                <w:szCs w:val="36"/>
                <w:lang w:eastAsia="en-GB"/>
              </w:rPr>
            </w:pPr>
            <w:r>
              <w:rPr>
                <w:noProof/>
                <w:sz w:val="36"/>
                <w:szCs w:val="36"/>
                <w:lang w:eastAsia="en-GB"/>
              </w:rPr>
              <w:t>Rainforests</w:t>
            </w:r>
          </w:p>
          <w:p w:rsidR="00780FC5" w:rsidRPr="006147B3" w:rsidRDefault="00780FC5" w:rsidP="00402B40">
            <w:pPr>
              <w:jc w:val="center"/>
              <w:rPr>
                <w:noProof/>
                <w:sz w:val="36"/>
                <w:szCs w:val="36"/>
                <w:lang w:eastAsia="en-GB"/>
              </w:rPr>
            </w:pPr>
          </w:p>
        </w:tc>
        <w:tc>
          <w:tcPr>
            <w:tcW w:w="3487" w:type="dxa"/>
            <w:shd w:val="clear" w:color="auto" w:fill="FFFFFF" w:themeFill="background1"/>
          </w:tcPr>
          <w:p w:rsidR="002E10A0" w:rsidRDefault="00F14DF9" w:rsidP="00F14DF9">
            <w:pPr>
              <w:tabs>
                <w:tab w:val="left" w:pos="870"/>
              </w:tabs>
              <w:jc w:val="center"/>
              <w:rPr>
                <w:noProof/>
                <w:sz w:val="36"/>
                <w:szCs w:val="36"/>
                <w:lang w:eastAsia="en-GB"/>
              </w:rPr>
            </w:pPr>
            <w:r>
              <w:rPr>
                <w:noProof/>
                <w:sz w:val="36"/>
                <w:szCs w:val="36"/>
                <w:lang w:eastAsia="en-GB"/>
              </w:rPr>
              <w:t>Climate and Pollution</w:t>
            </w:r>
          </w:p>
          <w:p w:rsidR="00FA3C69" w:rsidRPr="006147B3" w:rsidRDefault="00FA3C69" w:rsidP="00F14DF9">
            <w:pPr>
              <w:tabs>
                <w:tab w:val="left" w:pos="870"/>
              </w:tabs>
              <w:jc w:val="center"/>
              <w:rPr>
                <w:noProof/>
                <w:sz w:val="36"/>
                <w:szCs w:val="36"/>
                <w:lang w:eastAsia="en-GB"/>
              </w:rPr>
            </w:pPr>
          </w:p>
        </w:tc>
      </w:tr>
      <w:tr w:rsidR="00402B40" w:rsidTr="002E10A0">
        <w:tc>
          <w:tcPr>
            <w:tcW w:w="3114" w:type="dxa"/>
            <w:shd w:val="clear" w:color="auto" w:fill="A8D08D" w:themeFill="accent6" w:themeFillTint="99"/>
          </w:tcPr>
          <w:p w:rsidR="00402B40" w:rsidRPr="00402B40" w:rsidRDefault="00402B40" w:rsidP="00402B40">
            <w:pPr>
              <w:jc w:val="center"/>
              <w:rPr>
                <w:noProof/>
                <w:sz w:val="44"/>
                <w:szCs w:val="44"/>
                <w:lang w:eastAsia="en-GB"/>
              </w:rPr>
            </w:pPr>
            <w:r w:rsidRPr="00402B40">
              <w:rPr>
                <w:noProof/>
                <w:sz w:val="44"/>
                <w:szCs w:val="44"/>
                <w:lang w:eastAsia="en-GB"/>
              </w:rPr>
              <w:t>Yea</w:t>
            </w:r>
            <w:r w:rsidR="00F436CA">
              <w:rPr>
                <w:noProof/>
                <w:sz w:val="44"/>
                <w:szCs w:val="44"/>
                <w:lang w:eastAsia="en-GB"/>
              </w:rPr>
              <w:t>r</w:t>
            </w:r>
            <w:r w:rsidRPr="00402B40">
              <w:rPr>
                <w:noProof/>
                <w:sz w:val="44"/>
                <w:szCs w:val="44"/>
                <w:lang w:eastAsia="en-GB"/>
              </w:rPr>
              <w:t xml:space="preserve"> 6</w:t>
            </w:r>
          </w:p>
        </w:tc>
        <w:tc>
          <w:tcPr>
            <w:tcW w:w="3860" w:type="dxa"/>
            <w:shd w:val="clear" w:color="auto" w:fill="FFFFFF" w:themeFill="background1"/>
          </w:tcPr>
          <w:p w:rsidR="00A83CD2" w:rsidRDefault="00A83CD2" w:rsidP="00A83CD2">
            <w:pPr>
              <w:jc w:val="center"/>
              <w:rPr>
                <w:color w:val="000000"/>
                <w:sz w:val="36"/>
                <w:szCs w:val="36"/>
              </w:rPr>
            </w:pPr>
            <w:r w:rsidRPr="000961E0">
              <w:rPr>
                <w:color w:val="000000"/>
                <w:sz w:val="36"/>
                <w:szCs w:val="36"/>
              </w:rPr>
              <w:t>UK Cities of Industry and Changes Over Time</w:t>
            </w:r>
          </w:p>
          <w:p w:rsidR="00F14DF9" w:rsidRDefault="00F14DF9" w:rsidP="00402B40">
            <w:pPr>
              <w:jc w:val="center"/>
              <w:rPr>
                <w:noProof/>
                <w:sz w:val="36"/>
                <w:szCs w:val="36"/>
                <w:lang w:eastAsia="en-GB"/>
              </w:rPr>
            </w:pPr>
          </w:p>
          <w:p w:rsidR="00F14DF9" w:rsidRPr="006147B3" w:rsidRDefault="00F14DF9" w:rsidP="00402B40">
            <w:pPr>
              <w:jc w:val="center"/>
              <w:rPr>
                <w:noProof/>
                <w:sz w:val="28"/>
                <w:szCs w:val="36"/>
                <w:lang w:eastAsia="en-GB"/>
              </w:rPr>
            </w:pPr>
          </w:p>
        </w:tc>
        <w:tc>
          <w:tcPr>
            <w:tcW w:w="3487" w:type="dxa"/>
            <w:shd w:val="clear" w:color="auto" w:fill="FFFFFF" w:themeFill="background1"/>
          </w:tcPr>
          <w:p w:rsidR="00F14DF9" w:rsidRPr="006147B3" w:rsidRDefault="00E96745" w:rsidP="00E96745">
            <w:pPr>
              <w:jc w:val="center"/>
              <w:rPr>
                <w:rFonts w:cstheme="minorHAnsi"/>
                <w:noProof/>
                <w:sz w:val="28"/>
                <w:szCs w:val="28"/>
                <w:lang w:eastAsia="en-GB"/>
              </w:rPr>
            </w:pPr>
            <w:r>
              <w:rPr>
                <w:noProof/>
                <w:sz w:val="36"/>
                <w:szCs w:val="36"/>
                <w:lang w:eastAsia="en-GB"/>
              </w:rPr>
              <w:t xml:space="preserve">Mountains and North America </w:t>
            </w:r>
          </w:p>
        </w:tc>
        <w:tc>
          <w:tcPr>
            <w:tcW w:w="3487" w:type="dxa"/>
            <w:shd w:val="clear" w:color="auto" w:fill="FFFFFF" w:themeFill="background1"/>
          </w:tcPr>
          <w:p w:rsidR="00A83CD2" w:rsidRDefault="00A83CD2" w:rsidP="00A83CD2">
            <w:pPr>
              <w:jc w:val="center"/>
              <w:rPr>
                <w:noProof/>
                <w:sz w:val="36"/>
                <w:szCs w:val="36"/>
                <w:lang w:eastAsia="en-GB"/>
              </w:rPr>
            </w:pPr>
            <w:r>
              <w:rPr>
                <w:noProof/>
                <w:sz w:val="36"/>
                <w:szCs w:val="36"/>
                <w:lang w:eastAsia="en-GB"/>
              </w:rPr>
              <w:t>Wider Wold Study</w:t>
            </w:r>
          </w:p>
          <w:p w:rsidR="00A83CD2" w:rsidRDefault="00A83CD2" w:rsidP="00A83CD2">
            <w:pPr>
              <w:jc w:val="center"/>
              <w:rPr>
                <w:noProof/>
                <w:sz w:val="36"/>
                <w:szCs w:val="36"/>
                <w:lang w:eastAsia="en-GB"/>
              </w:rPr>
            </w:pPr>
            <w:r>
              <w:rPr>
                <w:noProof/>
                <w:sz w:val="36"/>
                <w:szCs w:val="36"/>
                <w:lang w:eastAsia="en-GB"/>
              </w:rPr>
              <w:t>Interconnections UK China, Middle East Air Pollution</w:t>
            </w:r>
          </w:p>
          <w:p w:rsidR="00A83CD2" w:rsidRDefault="00A83CD2" w:rsidP="00A83CD2">
            <w:pPr>
              <w:jc w:val="center"/>
              <w:rPr>
                <w:noProof/>
                <w:sz w:val="36"/>
                <w:szCs w:val="36"/>
                <w:lang w:eastAsia="en-GB"/>
              </w:rPr>
            </w:pPr>
            <w:r>
              <w:rPr>
                <w:noProof/>
                <w:sz w:val="36"/>
                <w:szCs w:val="36"/>
                <w:lang w:eastAsia="en-GB"/>
              </w:rPr>
              <w:t>Solutions</w:t>
            </w:r>
          </w:p>
          <w:p w:rsidR="009F08EF" w:rsidRPr="000961E0" w:rsidRDefault="009F08EF" w:rsidP="009F08EF">
            <w:pPr>
              <w:tabs>
                <w:tab w:val="left" w:pos="870"/>
              </w:tabs>
              <w:jc w:val="center"/>
              <w:rPr>
                <w:noProof/>
                <w:sz w:val="36"/>
                <w:szCs w:val="36"/>
                <w:lang w:eastAsia="en-GB"/>
              </w:rPr>
            </w:pPr>
          </w:p>
        </w:tc>
      </w:tr>
    </w:tbl>
    <w:p w:rsidR="00402B40" w:rsidRPr="00402B40" w:rsidRDefault="00402B40" w:rsidP="00402B40">
      <w:pPr>
        <w:jc w:val="center"/>
        <w:rPr>
          <w:noProof/>
          <w:sz w:val="44"/>
          <w:szCs w:val="44"/>
          <w:lang w:eastAsia="en-GB"/>
        </w:rPr>
      </w:pPr>
    </w:p>
    <w:p w:rsidR="00D65041" w:rsidRDefault="00D65041">
      <w:pPr>
        <w:rPr>
          <w:noProof/>
          <w:sz w:val="20"/>
          <w:lang w:eastAsia="en-GB"/>
        </w:rPr>
      </w:pPr>
    </w:p>
    <w:p w:rsidR="00D65041" w:rsidRDefault="00D65041">
      <w:pPr>
        <w:rPr>
          <w:noProof/>
          <w:sz w:val="20"/>
          <w:lang w:eastAsia="en-GB"/>
        </w:rPr>
      </w:pPr>
      <w:r>
        <w:rPr>
          <w:noProof/>
          <w:sz w:val="20"/>
          <w:lang w:eastAsia="en-GB"/>
        </w:rPr>
        <w:br w:type="page"/>
      </w:r>
    </w:p>
    <w:p w:rsidR="00D65041" w:rsidRPr="002B2CA5" w:rsidRDefault="00D65041" w:rsidP="00D65041">
      <w:pPr>
        <w:jc w:val="cente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569041A0" wp14:editId="77326A38">
            <wp:simplePos x="0" y="0"/>
            <wp:positionH relativeFrom="column">
              <wp:posOffset>-320040</wp:posOffset>
            </wp:positionH>
            <wp:positionV relativeFrom="paragraph">
              <wp:posOffset>-176530</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
          <w:color w:val="000000" w:themeColor="text1"/>
          <w:sz w:val="44"/>
          <w:szCs w:val="44"/>
          <w:lang w:eastAsia="en-GB"/>
        </w:rPr>
        <w:t>Geography</w:t>
      </w:r>
    </w:p>
    <w:p w:rsidR="00D65041" w:rsidRDefault="00D65041" w:rsidP="00D65041">
      <w:pPr>
        <w:ind w:left="709"/>
        <w:jc w:val="center"/>
        <w:rPr>
          <w:rFonts w:cstheme="minorHAnsi"/>
          <w:i/>
          <w:color w:val="538135" w:themeColor="accent6" w:themeShade="BF"/>
          <w:sz w:val="28"/>
          <w:szCs w:val="20"/>
        </w:rPr>
      </w:pPr>
      <w:r w:rsidRPr="002B2CA5">
        <w:rPr>
          <w:rFonts w:ascii="Tahoma" w:eastAsia="Times New Roman" w:hAnsi="Tahoma" w:cs="Tahoma"/>
          <w:noProof/>
          <w:sz w:val="40"/>
          <w:szCs w:val="40"/>
          <w:lang w:eastAsia="en-GB"/>
        </w:rPr>
        <mc:AlternateContent>
          <mc:Choice Requires="wps">
            <w:drawing>
              <wp:anchor distT="45720" distB="45720" distL="114300" distR="114300" simplePos="0" relativeHeight="251662336" behindDoc="0" locked="0" layoutInCell="1" allowOverlap="1" wp14:anchorId="6421D10A" wp14:editId="005D5FA7">
                <wp:simplePos x="0" y="0"/>
                <wp:positionH relativeFrom="column">
                  <wp:posOffset>2826385</wp:posOffset>
                </wp:positionH>
                <wp:positionV relativeFrom="paragraph">
                  <wp:posOffset>555625</wp:posOffset>
                </wp:positionV>
                <wp:extent cx="6756400" cy="55118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51180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develops children’s understanding of the environment, the natural world, modified landscapes and the social environment. It also helps children to recognise how changes to places and the environment happen and affect us, both as a result of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At Brackenwood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1D10A" id="_x0000_t202" coordsize="21600,21600" o:spt="202" path="m,l,21600r21600,l21600,xe">
                <v:stroke joinstyle="miter"/>
                <v:path gradientshapeok="t" o:connecttype="rect"/>
              </v:shapetype>
              <v:shape id="Text Box 2" o:spid="_x0000_s1026" type="#_x0000_t202" style="position:absolute;left:0;text-align:left;margin-left:222.55pt;margin-top:43.75pt;width:532pt;height:4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" stroked="f">
                <v:textbox>
                  <w:txbxContent>
                    <w:tbl>
                      <w:tblPr>
                        <w:tblStyle w:val="TableGrid"/>
                        <w:tblW w:w="0" w:type="auto"/>
                        <w:tblLook w:val="04A0" w:firstRow="1" w:lastRow="0" w:firstColumn="1" w:lastColumn="0" w:noHBand="0" w:noVBand="1"/>
                      </w:tblPr>
                      <w:tblGrid>
                        <w:gridCol w:w="1980"/>
                        <w:gridCol w:w="8080"/>
                      </w:tblGrid>
                      <w:tr w:rsidR="00013E70" w:rsidTr="00D65041">
                        <w:trPr>
                          <w:trHeight w:val="2123"/>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Why should children learn this subject?</w:t>
                            </w:r>
                          </w:p>
                        </w:tc>
                        <w:tc>
                          <w:tcPr>
                            <w:tcW w:w="8080" w:type="dxa"/>
                          </w:tcPr>
                          <w:p w:rsidR="00013E70" w:rsidRDefault="00013E70" w:rsidP="00683563">
                            <w:pPr>
                              <w:rPr>
                                <w:rFonts w:cstheme="minorHAnsi"/>
                                <w:sz w:val="21"/>
                                <w:szCs w:val="21"/>
                                <w:shd w:val="clear" w:color="auto" w:fill="FFFFFF"/>
                              </w:rPr>
                            </w:pPr>
                            <w:r w:rsidRPr="009651E5">
                              <w:rPr>
                                <w:rFonts w:cstheme="minorHAnsi"/>
                                <w:sz w:val="21"/>
                                <w:szCs w:val="21"/>
                              </w:rPr>
                              <w:t xml:space="preserve">Geography is the corner stone, along with science, for developing children’s understanding of the world they live in. It helps them </w:t>
                            </w:r>
                            <w:r w:rsidRPr="009651E5">
                              <w:rPr>
                                <w:rFonts w:cstheme="minorHAnsi"/>
                                <w:sz w:val="21"/>
                                <w:szCs w:val="21"/>
                                <w:shd w:val="clear" w:color="auto" w:fill="FFFFFF"/>
                              </w:rPr>
                              <w:t>understand basic physical systems that affect everyday life</w:t>
                            </w:r>
                            <w:r>
                              <w:rPr>
                                <w:rFonts w:cstheme="minorHAnsi"/>
                                <w:sz w:val="21"/>
                                <w:szCs w:val="21"/>
                                <w:shd w:val="clear" w:color="auto" w:fill="FFFFFF"/>
                              </w:rPr>
                              <w:t>.</w:t>
                            </w:r>
                          </w:p>
                          <w:p w:rsidR="00013E70" w:rsidRPr="009651E5" w:rsidRDefault="00013E70" w:rsidP="00683563">
                            <w:pPr>
                              <w:rPr>
                                <w:rFonts w:cstheme="minorHAnsi"/>
                                <w:sz w:val="21"/>
                                <w:szCs w:val="21"/>
                                <w:shd w:val="clear" w:color="auto" w:fill="FFFFFF"/>
                              </w:rPr>
                            </w:pPr>
                          </w:p>
                          <w:p w:rsidR="00013E70" w:rsidRDefault="00013E70" w:rsidP="00683563">
                            <w:pPr>
                              <w:rPr>
                                <w:rFonts w:cstheme="minorHAnsi"/>
                                <w:bCs/>
                                <w:sz w:val="21"/>
                                <w:szCs w:val="21"/>
                              </w:rPr>
                            </w:pPr>
                            <w:r w:rsidRPr="009651E5">
                              <w:rPr>
                                <w:rFonts w:cstheme="minorHAnsi"/>
                                <w:sz w:val="21"/>
                                <w:szCs w:val="21"/>
                                <w:shd w:val="clear" w:color="auto" w:fill="FFFFFF"/>
                              </w:rPr>
                              <w:t xml:space="preserve">The study of geography </w:t>
                            </w:r>
                            <w:r w:rsidRPr="009651E5">
                              <w:rPr>
                                <w:rFonts w:cstheme="minorHAnsi"/>
                                <w:bCs/>
                                <w:sz w:val="21"/>
                                <w:szCs w:val="21"/>
                              </w:rPr>
                              <w:t>develops children’s understanding of the environment, the natural world, modified landscapes and the social environment. It also helps children to recognise how changes to places and the environment happen and affect us, both as a result of natural processes and through human activity.</w:t>
                            </w:r>
                          </w:p>
                          <w:p w:rsidR="00013E70" w:rsidRPr="00CB7C78" w:rsidRDefault="00013E70" w:rsidP="00683563">
                            <w:pPr>
                              <w:rPr>
                                <w:rFonts w:cstheme="minorHAnsi"/>
                                <w:sz w:val="21"/>
                                <w:szCs w:val="21"/>
                              </w:rPr>
                            </w:pPr>
                          </w:p>
                        </w:tc>
                      </w:tr>
                      <w:tr w:rsidR="00013E70" w:rsidTr="00D65041">
                        <w:trPr>
                          <w:trHeight w:val="2697"/>
                        </w:trPr>
                        <w:tc>
                          <w:tcPr>
                            <w:tcW w:w="1980" w:type="dxa"/>
                            <w:shd w:val="clear" w:color="auto" w:fill="C6E6A2"/>
                          </w:tcPr>
                          <w:p w:rsidR="00013E70" w:rsidRDefault="00013E70" w:rsidP="00683563">
                            <w:pPr>
                              <w:jc w:val="center"/>
                              <w:rPr>
                                <w:rFonts w:cstheme="minorHAnsi"/>
                                <w:b/>
                                <w:sz w:val="21"/>
                                <w:szCs w:val="21"/>
                              </w:rPr>
                            </w:pPr>
                          </w:p>
                          <w:p w:rsidR="00013E70" w:rsidRPr="002B2CA5" w:rsidRDefault="00013E70" w:rsidP="00683563">
                            <w:pPr>
                              <w:jc w:val="center"/>
                            </w:pPr>
                            <w:r w:rsidRPr="0088329F">
                              <w:rPr>
                                <w:rFonts w:cstheme="minorHAnsi"/>
                                <w:b/>
                                <w:szCs w:val="21"/>
                              </w:rPr>
                              <w:t>What will children learn to do in this subject?</w:t>
                            </w:r>
                          </w:p>
                        </w:tc>
                        <w:tc>
                          <w:tcPr>
                            <w:tcW w:w="8080" w:type="dxa"/>
                          </w:tcPr>
                          <w:p w:rsidR="00013E70" w:rsidRDefault="00013E70" w:rsidP="00683563">
                            <w:pPr>
                              <w:rPr>
                                <w:rFonts w:cstheme="minorHAnsi"/>
                                <w:sz w:val="21"/>
                                <w:szCs w:val="21"/>
                              </w:rPr>
                            </w:pPr>
                            <w:r w:rsidRPr="009651E5">
                              <w:rPr>
                                <w:rFonts w:cstheme="minorHAnsi"/>
                                <w:sz w:val="21"/>
                                <w:szCs w:val="21"/>
                              </w:rPr>
                              <w:t>At Brackenwood Junior School, children will:</w:t>
                            </w:r>
                          </w:p>
                          <w:p w:rsidR="00013E70" w:rsidRPr="009651E5" w:rsidRDefault="00013E70" w:rsidP="00683563">
                            <w:pPr>
                              <w:rPr>
                                <w:rFonts w:cstheme="minorHAnsi"/>
                                <w:sz w:val="21"/>
                                <w:szCs w:val="21"/>
                              </w:rPr>
                            </w:pP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 xml:space="preserve">Use maps, atlases, globes and digital/computer mapping to locate </w:t>
                            </w:r>
                            <w:r>
                              <w:rPr>
                                <w:rFonts w:cstheme="minorHAnsi"/>
                                <w:sz w:val="21"/>
                                <w:szCs w:val="21"/>
                              </w:rPr>
                              <w:t>countries and describe features.</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Name and locate counties and cities of the United Kingdom, geographical regions and their identifying huma</w:t>
                            </w:r>
                            <w:r>
                              <w:rPr>
                                <w:rFonts w:cstheme="minorHAnsi"/>
                                <w:sz w:val="21"/>
                                <w:szCs w:val="21"/>
                              </w:rPr>
                              <w:t>n and physical characteristics and how they have changed.</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Identify the position and significance of latitude, longitude, Equator, Northern Hemisphere, Southern Hemisphere, the Tropics of Cancer and Capricorn, Arctic and Antarctic Circle, the Prime/Greenwich Meridian and time zones</w:t>
                            </w:r>
                            <w:r>
                              <w:rPr>
                                <w:rFonts w:cstheme="minorHAnsi"/>
                                <w:sz w:val="21"/>
                                <w:szCs w:val="21"/>
                              </w:rPr>
                              <w:t>.</w:t>
                            </w:r>
                          </w:p>
                          <w:p w:rsidR="00013E70" w:rsidRPr="009651E5" w:rsidRDefault="00013E70" w:rsidP="00D65041">
                            <w:pPr>
                              <w:pStyle w:val="ListParagraph"/>
                              <w:numPr>
                                <w:ilvl w:val="0"/>
                                <w:numId w:val="29"/>
                              </w:numPr>
                              <w:ind w:left="454"/>
                              <w:rPr>
                                <w:rFonts w:cstheme="minorHAnsi"/>
                                <w:sz w:val="21"/>
                                <w:szCs w:val="21"/>
                              </w:rPr>
                            </w:pPr>
                            <w:r w:rsidRPr="009651E5">
                              <w:rPr>
                                <w:rFonts w:cstheme="minorHAnsi"/>
                                <w:sz w:val="21"/>
                                <w:szCs w:val="21"/>
                              </w:rPr>
                              <w:t>Understand geographical similarities and differences of a region of the United Kingdom, a region in a European country, and a region within North or South America</w:t>
                            </w:r>
                          </w:p>
                          <w:p w:rsidR="00013E70" w:rsidRPr="00650F3C" w:rsidRDefault="00013E70" w:rsidP="00D65041">
                            <w:pPr>
                              <w:pStyle w:val="ListParagraph"/>
                              <w:numPr>
                                <w:ilvl w:val="0"/>
                                <w:numId w:val="29"/>
                              </w:numPr>
                              <w:ind w:left="454"/>
                              <w:rPr>
                                <w:rFonts w:cstheme="minorHAnsi"/>
                                <w:sz w:val="21"/>
                                <w:szCs w:val="21"/>
                              </w:rPr>
                            </w:pPr>
                            <w:r w:rsidRPr="009651E5">
                              <w:rPr>
                                <w:rFonts w:cstheme="minorHAnsi"/>
                                <w:sz w:val="21"/>
                                <w:szCs w:val="21"/>
                              </w:rPr>
                              <w:t>Describe and understand the key</w:t>
                            </w:r>
                            <w:r>
                              <w:rPr>
                                <w:rFonts w:cstheme="minorHAnsi"/>
                                <w:sz w:val="21"/>
                                <w:szCs w:val="21"/>
                              </w:rPr>
                              <w:t xml:space="preserve"> aspects of physical and human geography.</w:t>
                            </w:r>
                          </w:p>
                          <w:p w:rsidR="00013E70" w:rsidRPr="00650F3C" w:rsidRDefault="00013E70" w:rsidP="00D65041">
                            <w:pPr>
                              <w:pStyle w:val="ListParagraph"/>
                              <w:numPr>
                                <w:ilvl w:val="0"/>
                                <w:numId w:val="29"/>
                              </w:numPr>
                              <w:ind w:left="454"/>
                              <w:rPr>
                                <w:rFonts w:cstheme="minorHAnsi"/>
                                <w:b/>
                                <w:sz w:val="21"/>
                                <w:szCs w:val="21"/>
                              </w:rPr>
                            </w:pPr>
                            <w:r w:rsidRPr="00650F3C">
                              <w:rPr>
                                <w:rFonts w:cstheme="minorHAnsi"/>
                                <w:sz w:val="21"/>
                                <w:szCs w:val="21"/>
                              </w:rPr>
                              <w:t>Use the eight points of a compass, four and six-figure g</w:t>
                            </w:r>
                            <w:r>
                              <w:rPr>
                                <w:rFonts w:cstheme="minorHAnsi"/>
                                <w:sz w:val="21"/>
                                <w:szCs w:val="21"/>
                              </w:rPr>
                              <w:t>rid references, symbols and keys</w:t>
                            </w:r>
                          </w:p>
                          <w:p w:rsidR="00013E70" w:rsidRPr="00CB7C78" w:rsidRDefault="00013E70" w:rsidP="00D65041">
                            <w:pPr>
                              <w:pStyle w:val="ListParagraph"/>
                              <w:numPr>
                                <w:ilvl w:val="0"/>
                                <w:numId w:val="29"/>
                              </w:numPr>
                              <w:ind w:left="454"/>
                              <w:rPr>
                                <w:rFonts w:cstheme="minorHAnsi"/>
                                <w:b/>
                                <w:sz w:val="21"/>
                                <w:szCs w:val="21"/>
                              </w:rPr>
                            </w:pPr>
                            <w:r w:rsidRPr="00650F3C">
                              <w:rPr>
                                <w:rFonts w:cstheme="minorHAnsi"/>
                                <w:sz w:val="21"/>
                                <w:szCs w:val="21"/>
                              </w:rPr>
                              <w:t>Use fieldwork to observe, measure, record an</w:t>
                            </w:r>
                            <w:r>
                              <w:rPr>
                                <w:rFonts w:cstheme="minorHAnsi"/>
                                <w:sz w:val="21"/>
                                <w:szCs w:val="21"/>
                              </w:rPr>
                              <w:t>d present</w:t>
                            </w:r>
                            <w:r w:rsidRPr="00650F3C">
                              <w:rPr>
                                <w:rFonts w:cstheme="minorHAnsi"/>
                                <w:sz w:val="21"/>
                                <w:szCs w:val="21"/>
                              </w:rPr>
                              <w:t xml:space="preserve"> features in the local area.</w:t>
                            </w:r>
                          </w:p>
                          <w:p w:rsidR="00013E70" w:rsidRPr="00CB7C78" w:rsidRDefault="00013E70" w:rsidP="00683563">
                            <w:pPr>
                              <w:pStyle w:val="ListParagraph"/>
                              <w:ind w:left="454"/>
                              <w:rPr>
                                <w:rFonts w:cstheme="minorHAnsi"/>
                                <w:b/>
                                <w:sz w:val="21"/>
                                <w:szCs w:val="21"/>
                              </w:rPr>
                            </w:pPr>
                          </w:p>
                        </w:tc>
                      </w:tr>
                      <w:tr w:rsidR="00013E70" w:rsidTr="00D65041">
                        <w:trPr>
                          <w:trHeight w:val="1545"/>
                        </w:trPr>
                        <w:tc>
                          <w:tcPr>
                            <w:tcW w:w="1980" w:type="dxa"/>
                            <w:shd w:val="clear" w:color="auto" w:fill="C6E6A2"/>
                          </w:tcPr>
                          <w:p w:rsidR="00013E70" w:rsidRDefault="00013E70" w:rsidP="00683563">
                            <w:pPr>
                              <w:jc w:val="center"/>
                              <w:rPr>
                                <w:rFonts w:cstheme="minorHAnsi"/>
                                <w:b/>
                                <w:sz w:val="21"/>
                                <w:szCs w:val="21"/>
                              </w:rPr>
                            </w:pPr>
                          </w:p>
                          <w:p w:rsidR="00013E70" w:rsidRPr="00CB7C78" w:rsidRDefault="00013E70" w:rsidP="00683563">
                            <w:pPr>
                              <w:jc w:val="center"/>
                              <w:rPr>
                                <w:rFonts w:cstheme="minorHAnsi"/>
                                <w:b/>
                                <w:sz w:val="21"/>
                                <w:szCs w:val="21"/>
                              </w:rPr>
                            </w:pPr>
                            <w:r w:rsidRPr="0088329F">
                              <w:rPr>
                                <w:rFonts w:cstheme="minorHAnsi"/>
                                <w:b/>
                                <w:szCs w:val="21"/>
                              </w:rPr>
                              <w:t>How will we inspire them?</w:t>
                            </w:r>
                          </w:p>
                        </w:tc>
                        <w:tc>
                          <w:tcPr>
                            <w:tcW w:w="8080" w:type="dxa"/>
                          </w:tcPr>
                          <w:p w:rsidR="00013E70" w:rsidRPr="00D65041" w:rsidRDefault="00013E70" w:rsidP="00D65041">
                            <w:pPr>
                              <w:pStyle w:val="ListParagraph"/>
                              <w:numPr>
                                <w:ilvl w:val="0"/>
                                <w:numId w:val="37"/>
                              </w:numPr>
                              <w:rPr>
                                <w:rFonts w:cstheme="minorHAnsi"/>
                                <w:sz w:val="21"/>
                                <w:szCs w:val="21"/>
                              </w:rPr>
                            </w:pPr>
                            <w:r w:rsidRPr="00D65041">
                              <w:rPr>
                                <w:rFonts w:cstheme="minorHAnsi"/>
                                <w:sz w:val="21"/>
                                <w:szCs w:val="21"/>
                              </w:rPr>
                              <w:t>Visitors to school</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Field trips</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Linking Geography to a text</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Outdoor learning</w:t>
                            </w:r>
                          </w:p>
                          <w:p w:rsidR="00013E70" w:rsidRDefault="00013E70" w:rsidP="00D65041">
                            <w:pPr>
                              <w:pStyle w:val="ListParagraph"/>
                              <w:numPr>
                                <w:ilvl w:val="0"/>
                                <w:numId w:val="30"/>
                              </w:numPr>
                              <w:ind w:left="452" w:hanging="284"/>
                              <w:rPr>
                                <w:rFonts w:cstheme="minorHAnsi"/>
                                <w:sz w:val="21"/>
                                <w:szCs w:val="21"/>
                              </w:rPr>
                            </w:pPr>
                            <w:r>
                              <w:rPr>
                                <w:rFonts w:cstheme="minorHAnsi"/>
                                <w:sz w:val="21"/>
                                <w:szCs w:val="21"/>
                              </w:rPr>
                              <w:t xml:space="preserve">Posing intriguing questions </w:t>
                            </w:r>
                          </w:p>
                          <w:p w:rsidR="00013E70" w:rsidRPr="00CB7C78" w:rsidRDefault="00013E70" w:rsidP="00683563">
                            <w:pPr>
                              <w:pStyle w:val="ListParagraph"/>
                              <w:ind w:left="452"/>
                              <w:rPr>
                                <w:rFonts w:cstheme="minorHAnsi"/>
                                <w:sz w:val="21"/>
                                <w:szCs w:val="21"/>
                              </w:rPr>
                            </w:pPr>
                          </w:p>
                        </w:tc>
                      </w:tr>
                    </w:tbl>
                    <w:p w:rsidR="00013E70" w:rsidRDefault="00013E70" w:rsidP="00D65041"/>
                  </w:txbxContent>
                </v:textbox>
              </v:shape>
            </w:pict>
          </mc:Fallback>
        </mc:AlternateContent>
      </w:r>
      <w:r w:rsidRPr="00D65041">
        <w:rPr>
          <w:rFonts w:cstheme="minorHAnsi"/>
          <w:i/>
          <w:color w:val="538135" w:themeColor="accent6" w:themeShade="BF"/>
          <w:sz w:val="28"/>
          <w:szCs w:val="36"/>
        </w:rPr>
        <w:t>The study</w:t>
      </w:r>
      <w:r w:rsidRPr="00D65041">
        <w:rPr>
          <w:rFonts w:cstheme="minorHAnsi"/>
          <w:i/>
          <w:color w:val="538135" w:themeColor="accent6" w:themeShade="BF"/>
          <w:sz w:val="24"/>
          <w:szCs w:val="20"/>
        </w:rPr>
        <w:t xml:space="preserve"> </w:t>
      </w:r>
      <w:r w:rsidRPr="00D65041">
        <w:rPr>
          <w:rFonts w:cstheme="minorHAnsi"/>
          <w:i/>
          <w:color w:val="538135" w:themeColor="accent6" w:themeShade="BF"/>
          <w:sz w:val="28"/>
          <w:szCs w:val="20"/>
        </w:rPr>
        <w:t>of geography is more than just the memorising of places on a map. It is about understanding the complexity of our world and appreciating the diversity of cultures.</w:t>
      </w:r>
      <w:r>
        <w:rPr>
          <w:rFonts w:cstheme="minorHAnsi"/>
          <w:i/>
          <w:color w:val="538135" w:themeColor="accent6" w:themeShade="BF"/>
          <w:sz w:val="28"/>
          <w:szCs w:val="20"/>
        </w:rPr>
        <w:t xml:space="preserve"> – Barack Obama</w:t>
      </w:r>
    </w:p>
    <w:p w:rsidR="00D65041" w:rsidRDefault="00D65041" w:rsidP="00D65041">
      <w:pPr>
        <w:rPr>
          <w:rFonts w:cstheme="minorHAnsi"/>
          <w:i/>
          <w:color w:val="538135" w:themeColor="accent6" w:themeShade="BF"/>
          <w:sz w:val="28"/>
          <w:szCs w:val="20"/>
        </w:rPr>
      </w:pPr>
    </w:p>
    <w:p w:rsidR="00D65041" w:rsidRPr="002B2CA5" w:rsidRDefault="00D65041" w:rsidP="00D65041">
      <w:pPr>
        <w:rPr>
          <w:rFonts w:ascii="Tahoma" w:eastAsia="Times New Roman" w:hAnsi="Tahoma" w:cs="Times New Roman"/>
          <w:b/>
          <w:lang w:eastAsia="en-GB"/>
        </w:rPr>
      </w:pPr>
      <w:r w:rsidRPr="002B2CA5">
        <w:rPr>
          <w:rFonts w:ascii="Tahoma" w:eastAsia="Times New Roman" w:hAnsi="Tahoma" w:cs="Tahoma"/>
          <w:b/>
          <w:sz w:val="32"/>
          <w:szCs w:val="32"/>
          <w:lang w:eastAsia="en-GB"/>
        </w:rPr>
        <w:t>Our key driving themes are:</w:t>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r>
        <w:rPr>
          <w:rFonts w:ascii="Tahoma" w:eastAsia="Times New Roman" w:hAnsi="Tahoma" w:cs="Tahoma"/>
          <w:noProof/>
          <w:sz w:val="32"/>
          <w:szCs w:val="32"/>
          <w:lang w:eastAsia="en-GB"/>
        </w:rPr>
        <w:drawing>
          <wp:anchor distT="0" distB="0" distL="114300" distR="114300" simplePos="0" relativeHeight="251661312" behindDoc="0" locked="0" layoutInCell="1" allowOverlap="1" wp14:anchorId="192B362E" wp14:editId="29CA3225">
            <wp:simplePos x="0" y="0"/>
            <wp:positionH relativeFrom="column">
              <wp:posOffset>-1488440</wp:posOffset>
            </wp:positionH>
            <wp:positionV relativeFrom="paragraph">
              <wp:posOffset>278765</wp:posOffset>
            </wp:positionV>
            <wp:extent cx="5486400" cy="3200400"/>
            <wp:effectExtent l="0" t="38100" r="0" b="190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imes New Roman"/>
          <w:lang w:eastAsia="en-GB"/>
        </w:rPr>
      </w:pPr>
    </w:p>
    <w:p w:rsidR="00D65041" w:rsidRDefault="00D65041" w:rsidP="00D65041">
      <w:pPr>
        <w:rPr>
          <w:rFonts w:ascii="Tahoma" w:eastAsia="Times New Roman" w:hAnsi="Tahoma" w:cs="Tahoma"/>
          <w:sz w:val="32"/>
          <w:szCs w:val="32"/>
          <w:lang w:eastAsia="en-GB"/>
        </w:rPr>
      </w:pPr>
    </w:p>
    <w:p w:rsidR="002E10A0" w:rsidRDefault="002E10A0" w:rsidP="00C75C33">
      <w:pPr>
        <w:rPr>
          <w:noProof/>
          <w:sz w:val="20"/>
          <w:lang w:eastAsia="en-GB"/>
        </w:rPr>
      </w:pPr>
    </w:p>
    <w:p w:rsidR="00233379" w:rsidRPr="002E10A0" w:rsidRDefault="00233379" w:rsidP="002E10A0">
      <w:pPr>
        <w:rPr>
          <w:b/>
          <w:noProof/>
          <w:sz w:val="2"/>
          <w:szCs w:val="44"/>
          <w:u w:val="single"/>
          <w:lang w:eastAsia="en-GB"/>
        </w:rPr>
      </w:pPr>
    </w:p>
    <w:p w:rsidR="00407DDB" w:rsidRDefault="00407DDB" w:rsidP="00020137">
      <w:pPr>
        <w:jc w:val="center"/>
        <w:rPr>
          <w:b/>
          <w:sz w:val="44"/>
          <w:szCs w:val="44"/>
          <w:u w:val="single"/>
        </w:rPr>
      </w:pPr>
      <w:r w:rsidRPr="00020137">
        <w:rPr>
          <w:b/>
          <w:sz w:val="44"/>
          <w:szCs w:val="44"/>
          <w:u w:val="single"/>
        </w:rPr>
        <w:t xml:space="preserve">Skills Progression Map – </w:t>
      </w:r>
      <w:r w:rsidR="001B75F1">
        <w:rPr>
          <w:b/>
          <w:sz w:val="44"/>
          <w:szCs w:val="44"/>
          <w:u w:val="single"/>
        </w:rPr>
        <w:t>Geography</w:t>
      </w:r>
    </w:p>
    <w:p w:rsidR="005758DD" w:rsidRPr="00D97076" w:rsidRDefault="005758DD" w:rsidP="00020137">
      <w:pPr>
        <w:jc w:val="center"/>
        <w:rPr>
          <w:b/>
          <w:sz w:val="2"/>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trHeight w:val="469"/>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shd w:val="clear" w:color="auto" w:fill="538135" w:themeFill="accent6" w:themeFillShade="BF"/>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places</w:t>
            </w:r>
            <w:r w:rsidRPr="009C275A">
              <w:rPr>
                <w:rFonts w:ascii="Tahoma" w:hAnsi="Tahoma" w:cs="Tahoma"/>
                <w:b/>
                <w:bCs/>
                <w:color w:val="FFFFFF" w:themeColor="background1"/>
                <w:sz w:val="24"/>
              </w:rPr>
              <w:br/>
            </w:r>
            <w:r w:rsidRPr="009C275A">
              <w:rPr>
                <w:rFonts w:ascii="Tahoma" w:hAnsi="Tahoma" w:cs="Tahoma"/>
                <w:bCs/>
                <w:color w:val="FFFFFF" w:themeColor="background1"/>
                <w:sz w:val="24"/>
              </w:rPr>
              <w:t>Understanding the geographical location of places and their physical and human features.</w:t>
            </w:r>
          </w:p>
          <w:p w:rsidR="005758DD" w:rsidRPr="002F26E9" w:rsidRDefault="005758DD" w:rsidP="005758DD">
            <w:pPr>
              <w:pStyle w:val="NoSpacing"/>
              <w:jc w:val="center"/>
              <w:rPr>
                <w:rFonts w:ascii="Tahoma" w:hAnsi="Tahoma" w:cs="Tahoma"/>
                <w:color w:val="FFFFFF" w:themeColor="background1"/>
                <w:sz w:val="24"/>
              </w:rPr>
            </w:pPr>
          </w:p>
        </w:tc>
      </w:tr>
      <w:tr w:rsidR="005758DD" w:rsidRPr="00DF3B8E" w:rsidTr="005758DD">
        <w:tc>
          <w:tcPr>
            <w:tcW w:w="7300" w:type="dxa"/>
            <w:shd w:val="clear" w:color="auto" w:fill="A8D08D" w:themeFill="accent6" w:themeFillTint="99"/>
            <w:vAlign w:val="center"/>
          </w:tcPr>
          <w:p w:rsidR="005758DD" w:rsidRDefault="005758DD" w:rsidP="005758DD">
            <w:pPr>
              <w:pStyle w:val="NoSpacing"/>
              <w:jc w:val="center"/>
              <w:rPr>
                <w:rFonts w:ascii="Tahoma" w:hAnsi="Tahoma" w:cs="Tahoma"/>
                <w:sz w:val="24"/>
              </w:rPr>
            </w:pPr>
          </w:p>
          <w:p w:rsidR="005758DD" w:rsidRPr="002F26E9" w:rsidRDefault="005758DD" w:rsidP="005758DD">
            <w:pPr>
              <w:pStyle w:val="NoSpacing"/>
              <w:jc w:val="center"/>
              <w:rPr>
                <w:rFonts w:ascii="Tahoma" w:hAnsi="Tahoma" w:cs="Tahoma"/>
                <w:sz w:val="24"/>
              </w:rPr>
            </w:pPr>
            <w:r w:rsidRPr="002F26E9">
              <w:rPr>
                <w:rFonts w:ascii="Tahoma" w:hAnsi="Tahoma" w:cs="Tahoma"/>
                <w:sz w:val="24"/>
              </w:rPr>
              <w:t>YEAR 3 AND 4</w:t>
            </w:r>
          </w:p>
        </w:tc>
        <w:tc>
          <w:tcPr>
            <w:tcW w:w="7301" w:type="dxa"/>
            <w:shd w:val="clear" w:color="auto" w:fill="A8D08D" w:themeFill="accent6" w:themeFillTint="99"/>
            <w:vAlign w:val="center"/>
          </w:tcPr>
          <w:p w:rsidR="005758DD" w:rsidRPr="002F26E9" w:rsidRDefault="005758DD" w:rsidP="005758DD">
            <w:pPr>
              <w:pStyle w:val="NoSpacing"/>
              <w:jc w:val="center"/>
              <w:rPr>
                <w:rFonts w:ascii="Tahoma" w:hAnsi="Tahoma" w:cs="Tahoma"/>
                <w:sz w:val="24"/>
              </w:rPr>
            </w:pPr>
            <w:r w:rsidRPr="002F26E9">
              <w:rPr>
                <w:rFonts w:ascii="Tahoma" w:hAnsi="Tahoma" w:cs="Tahoma"/>
                <w:sz w:val="24"/>
              </w:rPr>
              <w:t>YEAR 5 AND 6</w:t>
            </w:r>
          </w:p>
        </w:tc>
      </w:tr>
      <w:tr w:rsidR="005758DD" w:rsidRPr="00DF3B8E" w:rsidTr="005758DD">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Ask and answer geographical questions about the physical and human characteristics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Explain own views about locations, giving reasons.</w:t>
            </w:r>
          </w:p>
          <w:p w:rsidR="00D97076" w:rsidRPr="00EE4039" w:rsidRDefault="00D97076" w:rsidP="00D97076">
            <w:pPr>
              <w:pStyle w:val="NoSpacing"/>
              <w:rPr>
                <w:rFonts w:ascii="Tahoma" w:hAnsi="Tahoma" w:cs="Tahoma"/>
                <w:sz w:val="18"/>
              </w:rPr>
            </w:pPr>
            <w:r w:rsidRPr="00EE4039">
              <w:rPr>
                <w:rFonts w:ascii="Tahoma" w:hAnsi="Tahoma" w:cs="Tahoma"/>
                <w:sz w:val="18"/>
              </w:rPr>
              <w:t>• Use maps, atlases, globes and digital/computer mapping to locate countries and describe features.</w:t>
            </w:r>
          </w:p>
          <w:p w:rsidR="00D97076" w:rsidRPr="00EE4039" w:rsidRDefault="00D97076" w:rsidP="00D97076">
            <w:pPr>
              <w:pStyle w:val="NoSpacing"/>
              <w:rPr>
                <w:rFonts w:ascii="Tahoma" w:hAnsi="Tahoma" w:cs="Tahoma"/>
                <w:sz w:val="18"/>
              </w:rPr>
            </w:pPr>
            <w:r w:rsidRPr="00EE4039">
              <w:rPr>
                <w:rFonts w:ascii="Tahoma" w:hAnsi="Tahoma" w:cs="Tahoma"/>
                <w:sz w:val="18"/>
              </w:rPr>
              <w:t>• Use fieldwork to observe and record the human and physical features in the local area using a range of methods including sketch maps, plans and graphs and digital technologies.</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resources to identify the key physical and human features of a location.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counties and cities of the United </w:t>
            </w:r>
          </w:p>
          <w:p w:rsidR="00D97076" w:rsidRPr="00EE4039" w:rsidRDefault="00D97076" w:rsidP="00D97076">
            <w:pPr>
              <w:pStyle w:val="NoSpacing"/>
              <w:rPr>
                <w:rFonts w:ascii="Tahoma" w:hAnsi="Tahoma" w:cs="Tahoma"/>
                <w:sz w:val="18"/>
              </w:rPr>
            </w:pPr>
            <w:r w:rsidRPr="00EE4039">
              <w:rPr>
                <w:rFonts w:ascii="Tahoma" w:hAnsi="Tahoma" w:cs="Tahoma"/>
                <w:sz w:val="18"/>
              </w:rPr>
              <w:t>Kingdom, geographical regions and their identifying human and physical characteristics, including hills, mountains, cities, rivers, key topographical features and land-use patterns; and understand how some of these aspects have changed over time. </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Europe and identify their main physical and human characteristics.</w:t>
            </w:r>
          </w:p>
          <w:p w:rsidR="005758DD" w:rsidRPr="00DF3B8E" w:rsidRDefault="005758DD"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Collect and analyse statistics and other information in order to draw clear conclusions about locations.</w:t>
            </w:r>
          </w:p>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how the physical features affect the human activity within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a range of geographical resources to give detailed descriptions and opinions of the characteristic features of a location.</w:t>
            </w:r>
          </w:p>
          <w:p w:rsidR="00D97076" w:rsidRPr="00EE4039" w:rsidRDefault="00D97076" w:rsidP="00D97076">
            <w:pPr>
              <w:pStyle w:val="NoSpacing"/>
              <w:rPr>
                <w:rFonts w:ascii="Tahoma" w:hAnsi="Tahoma" w:cs="Tahoma"/>
                <w:sz w:val="18"/>
              </w:rPr>
            </w:pPr>
            <w:r w:rsidRPr="00EE4039">
              <w:rPr>
                <w:rFonts w:ascii="Tahoma" w:hAnsi="Tahoma" w:cs="Tahoma"/>
                <w:sz w:val="18"/>
              </w:rPr>
              <w:t>• Use different types of fieldwork sampling (random and systematic) to observe, measure and record the human and physical features in the local area. Record the results in a range of ways. </w:t>
            </w:r>
          </w:p>
          <w:p w:rsidR="00D97076" w:rsidRPr="00EE4039" w:rsidRDefault="00D97076" w:rsidP="00D97076">
            <w:pPr>
              <w:pStyle w:val="NoSpacing"/>
              <w:rPr>
                <w:rFonts w:ascii="Tahoma" w:hAnsi="Tahoma" w:cs="Tahoma"/>
                <w:sz w:val="18"/>
              </w:rPr>
            </w:pPr>
            <w:r w:rsidRPr="00EE4039">
              <w:rPr>
                <w:rFonts w:ascii="Tahoma" w:hAnsi="Tahoma" w:cs="Tahoma"/>
                <w:sz w:val="18"/>
              </w:rPr>
              <w:t>• Analyse and give views on the effectiveness of different geographical representations of a location (such as aerial images compared with maps and topological maps - as in London’s Tube map).</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D97076" w:rsidRPr="00EE4039" w:rsidRDefault="00D97076" w:rsidP="00D97076">
            <w:pPr>
              <w:pStyle w:val="NoSpacing"/>
              <w:rPr>
                <w:rFonts w:ascii="Tahoma" w:hAnsi="Tahoma" w:cs="Tahoma"/>
                <w:sz w:val="18"/>
              </w:rPr>
            </w:pPr>
            <w:r w:rsidRPr="00EE4039">
              <w:rPr>
                <w:rFonts w:ascii="Tahoma" w:hAnsi="Tahoma" w:cs="Tahoma"/>
                <w:sz w:val="18"/>
              </w:rPr>
              <w:t>• Name and locate the countries of North and South America and identify their main physical and human characteristics.</w:t>
            </w:r>
          </w:p>
          <w:p w:rsidR="005758DD" w:rsidRPr="00DF3B8E" w:rsidRDefault="005758DD" w:rsidP="005758DD">
            <w:pPr>
              <w:pStyle w:val="NoSpacing"/>
              <w:rPr>
                <w:rFonts w:ascii="Tahoma" w:hAnsi="Tahoma" w:cs="Tahoma"/>
                <w:sz w:val="18"/>
              </w:rPr>
            </w:pPr>
          </w:p>
        </w:tc>
      </w:tr>
      <w:tr w:rsidR="005758DD" w:rsidRPr="00DF3B8E" w:rsidTr="005758DD">
        <w:trPr>
          <w:cantSplit/>
          <w:trHeight w:val="677"/>
        </w:trPr>
        <w:tc>
          <w:tcPr>
            <w:tcW w:w="14601" w:type="dxa"/>
            <w:gridSpan w:val="2"/>
            <w:shd w:val="clear" w:color="auto" w:fill="538135" w:themeFill="accent6" w:themeFillShade="BF"/>
            <w:vAlign w:val="center"/>
          </w:tcPr>
          <w:p w:rsidR="005758DD" w:rsidRDefault="005758DD" w:rsidP="005758DD">
            <w:pPr>
              <w:pStyle w:val="NoSpacing"/>
              <w:jc w:val="center"/>
              <w:rPr>
                <w:rFonts w:ascii="Tahoma" w:hAnsi="Tahoma" w:cs="Tahoma"/>
                <w:b/>
                <w:bCs/>
                <w:color w:val="FFFFFF" w:themeColor="background1"/>
                <w:sz w:val="24"/>
              </w:rPr>
            </w:pPr>
          </w:p>
          <w:p w:rsidR="00D97076" w:rsidRPr="009C275A" w:rsidRDefault="00D97076" w:rsidP="00D97076">
            <w:pPr>
              <w:pStyle w:val="NoSpacing"/>
              <w:jc w:val="center"/>
              <w:rPr>
                <w:rFonts w:ascii="Tahoma" w:hAnsi="Tahoma" w:cs="Tahoma"/>
                <w:bCs/>
                <w:color w:val="FFFFFF" w:themeColor="background1"/>
                <w:sz w:val="24"/>
              </w:rPr>
            </w:pPr>
            <w:r w:rsidRPr="009C275A">
              <w:rPr>
                <w:rFonts w:ascii="Tahoma" w:hAnsi="Tahoma" w:cs="Tahoma"/>
                <w:b/>
                <w:bCs/>
                <w:color w:val="FFFFFF" w:themeColor="background1"/>
                <w:sz w:val="24"/>
              </w:rPr>
              <w:t>Investigating patterns</w:t>
            </w:r>
            <w:r w:rsidRPr="009C275A">
              <w:rPr>
                <w:rFonts w:ascii="Tahoma" w:hAnsi="Tahoma" w:cs="Tahoma"/>
                <w:bCs/>
                <w:color w:val="FFFFFF" w:themeColor="background1"/>
                <w:sz w:val="24"/>
              </w:rPr>
              <w:br/>
              <w:t xml:space="preserve">Understanding the relationships between the physical features of places and the human activity within them, and the appreciation of </w:t>
            </w:r>
          </w:p>
          <w:p w:rsidR="005758DD" w:rsidRPr="001A1F8C" w:rsidRDefault="00D97076" w:rsidP="00D97076">
            <w:pPr>
              <w:pStyle w:val="NoSpacing"/>
              <w:jc w:val="center"/>
              <w:rPr>
                <w:rFonts w:ascii="Tahoma" w:hAnsi="Tahoma" w:cs="Tahoma"/>
                <w:sz w:val="18"/>
              </w:rPr>
            </w:pPr>
            <w:r w:rsidRPr="009C275A">
              <w:rPr>
                <w:rFonts w:ascii="Tahoma" w:hAnsi="Tahoma" w:cs="Tahoma"/>
                <w:bCs/>
                <w:color w:val="FFFFFF" w:themeColor="background1"/>
                <w:sz w:val="24"/>
              </w:rPr>
              <w:t>how the world’s natural resources are used and transported.</w:t>
            </w: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 Name and locate the Equator, Northern Hemisphere, Southern Hemisphere, the Tropics of Cancer and Capricorn, Arctic and Antarctic Circle and date time zones. Describe some of the characteristics of these geographical areas.</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the locality of the school has changed over time.</w:t>
            </w:r>
          </w:p>
          <w:p w:rsidR="00D97076" w:rsidRPr="00DF3B8E"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Identify and describe the geographical significance of latitude, longitude, Equator, Northern Hemisphere, Southern Hemisphere, the Tropics of Cancer and Capricorn, Arctic and Antarctic Circle, and time zones (including day and night).</w:t>
            </w:r>
          </w:p>
          <w:p w:rsidR="00D97076" w:rsidRPr="00EE4039" w:rsidRDefault="00D97076" w:rsidP="00D97076">
            <w:pPr>
              <w:pStyle w:val="NoSpacing"/>
              <w:rPr>
                <w:rFonts w:ascii="Tahoma" w:hAnsi="Tahoma" w:cs="Tahoma"/>
                <w:sz w:val="18"/>
              </w:rPr>
            </w:pPr>
            <w:r w:rsidRPr="00EE4039">
              <w:rPr>
                <w:rFonts w:ascii="Tahoma" w:hAnsi="Tahoma" w:cs="Tahoma"/>
                <w:sz w:val="18"/>
              </w:rPr>
              <w:t>• Understand some of the reasons for geographical similarities and differences between countries.</w:t>
            </w:r>
          </w:p>
          <w:p w:rsidR="00D97076" w:rsidRPr="00EE4039" w:rsidRDefault="00D97076" w:rsidP="00D97076">
            <w:pPr>
              <w:pStyle w:val="NoSpacing"/>
              <w:rPr>
                <w:rFonts w:ascii="Tahoma" w:hAnsi="Tahoma" w:cs="Tahoma"/>
                <w:sz w:val="18"/>
              </w:rPr>
            </w:pPr>
            <w:r w:rsidRPr="00EE4039">
              <w:rPr>
                <w:rFonts w:ascii="Tahoma" w:hAnsi="Tahoma" w:cs="Tahoma"/>
                <w:sz w:val="18"/>
              </w:rPr>
              <w:t>• Describe how locations around the world are changing and explain some of the reasons for change.</w:t>
            </w:r>
          </w:p>
          <w:p w:rsidR="00D97076" w:rsidRPr="00EE4039" w:rsidRDefault="00D97076" w:rsidP="00D97076">
            <w:pPr>
              <w:pStyle w:val="NoSpacing"/>
              <w:rPr>
                <w:rFonts w:ascii="Tahoma" w:hAnsi="Tahoma" w:cs="Tahoma"/>
                <w:sz w:val="18"/>
              </w:rPr>
            </w:pPr>
            <w:r w:rsidRPr="00EE4039">
              <w:rPr>
                <w:rFonts w:ascii="Tahoma" w:hAnsi="Tahoma" w:cs="Tahoma"/>
                <w:sz w:val="18"/>
              </w:rPr>
              <w:t>• Describe geographical diversity across the world.</w:t>
            </w:r>
          </w:p>
          <w:p w:rsidR="00D97076" w:rsidRPr="00EE4039" w:rsidRDefault="00D97076" w:rsidP="00D97076">
            <w:pPr>
              <w:pStyle w:val="NoSpacing"/>
              <w:rPr>
                <w:rFonts w:ascii="Tahoma" w:hAnsi="Tahoma" w:cs="Tahoma"/>
                <w:sz w:val="18"/>
              </w:rPr>
            </w:pPr>
            <w:r w:rsidRPr="00EE4039">
              <w:rPr>
                <w:rFonts w:ascii="Tahoma" w:hAnsi="Tahoma" w:cs="Tahoma"/>
                <w:sz w:val="18"/>
              </w:rPr>
              <w:t>• Describe how countries and geographical regions are interconnected and interdependent.</w:t>
            </w:r>
          </w:p>
          <w:p w:rsidR="00D97076" w:rsidRPr="00DF3B8E" w:rsidRDefault="00D97076" w:rsidP="00D97076">
            <w:pPr>
              <w:pStyle w:val="NoSpacing"/>
              <w:rPr>
                <w:rFonts w:ascii="Tahoma" w:hAnsi="Tahoma" w:cs="Tahoma"/>
                <w:sz w:val="18"/>
              </w:rPr>
            </w:pPr>
          </w:p>
        </w:tc>
      </w:tr>
    </w:tbl>
    <w:p w:rsidR="005758DD" w:rsidRDefault="005758DD" w:rsidP="00020137">
      <w:pPr>
        <w:jc w:val="center"/>
        <w:rPr>
          <w:b/>
          <w:sz w:val="44"/>
          <w:szCs w:val="44"/>
          <w:u w:val="single"/>
        </w:rPr>
      </w:pPr>
    </w:p>
    <w:tbl>
      <w:tblPr>
        <w:tblStyle w:val="TableGrid"/>
        <w:tblW w:w="14601" w:type="dxa"/>
        <w:tblInd w:w="-431" w:type="dxa"/>
        <w:tblLook w:val="04A0" w:firstRow="1" w:lastRow="0" w:firstColumn="1" w:lastColumn="0" w:noHBand="0" w:noVBand="1"/>
      </w:tblPr>
      <w:tblGrid>
        <w:gridCol w:w="7300"/>
        <w:gridCol w:w="7301"/>
      </w:tblGrid>
      <w:tr w:rsidR="005758DD" w:rsidRPr="00DF3B8E" w:rsidTr="005758DD">
        <w:trPr>
          <w:cantSplit/>
        </w:trPr>
        <w:tc>
          <w:tcPr>
            <w:tcW w:w="14601" w:type="dxa"/>
            <w:gridSpan w:val="2"/>
            <w:shd w:val="clear" w:color="auto" w:fill="538135" w:themeFill="accent6" w:themeFillShade="BF"/>
            <w:vAlign w:val="center"/>
          </w:tcPr>
          <w:p w:rsidR="005758DD" w:rsidRPr="002F26E9" w:rsidRDefault="005758DD" w:rsidP="005758DD">
            <w:pPr>
              <w:pStyle w:val="NoSpacing"/>
              <w:jc w:val="center"/>
              <w:rPr>
                <w:rFonts w:ascii="Tahoma" w:hAnsi="Tahoma" w:cs="Tahoma"/>
                <w:b/>
                <w:bCs/>
                <w:color w:val="FFFFFF" w:themeColor="background1"/>
                <w:sz w:val="24"/>
              </w:rPr>
            </w:pPr>
          </w:p>
          <w:p w:rsidR="00D97076" w:rsidRDefault="00D97076" w:rsidP="00D97076">
            <w:pPr>
              <w:pStyle w:val="NoSpacing"/>
              <w:shd w:val="clear" w:color="auto" w:fill="538135" w:themeFill="accent6" w:themeFillShade="BF"/>
              <w:jc w:val="center"/>
              <w:rPr>
                <w:rFonts w:ascii="Tahoma" w:hAnsi="Tahoma" w:cs="Tahoma"/>
                <w:bCs/>
                <w:sz w:val="18"/>
              </w:rPr>
            </w:pPr>
            <w:r w:rsidRPr="009C275A">
              <w:rPr>
                <w:rFonts w:ascii="Tahoma" w:hAnsi="Tahoma" w:cs="Tahoma"/>
                <w:b/>
                <w:bCs/>
                <w:color w:val="FFFFFF" w:themeColor="background1"/>
                <w:sz w:val="24"/>
              </w:rPr>
              <w:t>Communicating geographically</w:t>
            </w:r>
            <w:r w:rsidRPr="009C275A">
              <w:rPr>
                <w:rFonts w:ascii="Tahoma" w:hAnsi="Tahoma" w:cs="Tahoma"/>
                <w:bCs/>
                <w:color w:val="FFFFFF" w:themeColor="background1"/>
                <w:sz w:val="24"/>
              </w:rPr>
              <w:br/>
              <w:t>Understanding geographical representations, vocabulary and techniques</w:t>
            </w:r>
            <w:r w:rsidRPr="00EE4039">
              <w:rPr>
                <w:rFonts w:ascii="Tahoma" w:hAnsi="Tahoma" w:cs="Tahoma"/>
                <w:bCs/>
                <w:sz w:val="18"/>
              </w:rPr>
              <w:t>.</w:t>
            </w:r>
          </w:p>
          <w:p w:rsidR="005758DD" w:rsidRPr="001A1F8C" w:rsidRDefault="005758DD" w:rsidP="005758DD">
            <w:pPr>
              <w:pStyle w:val="NoSpacing"/>
              <w:jc w:val="center"/>
              <w:rPr>
                <w:rFonts w:ascii="Tahoma" w:hAnsi="Tahoma" w:cs="Tahoma"/>
                <w:sz w:val="18"/>
              </w:rPr>
            </w:pPr>
          </w:p>
        </w:tc>
      </w:tr>
      <w:tr w:rsidR="00D97076" w:rsidRPr="00DF3B8E" w:rsidTr="005758DD">
        <w:trPr>
          <w:cantSplit/>
          <w:trHeight w:val="1134"/>
        </w:trPr>
        <w:tc>
          <w:tcPr>
            <w:tcW w:w="7300"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and land use.</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key to communicate knowledge of the United Kingdom and the wider world.</w:t>
            </w:r>
          </w:p>
          <w:p w:rsidR="00D97076" w:rsidRPr="003B1B3C" w:rsidRDefault="00D97076" w:rsidP="00D97076">
            <w:pPr>
              <w:pStyle w:val="NoSpacing"/>
              <w:rPr>
                <w:rFonts w:ascii="Tahoma" w:hAnsi="Tahoma" w:cs="Tahoma"/>
                <w:sz w:val="18"/>
              </w:rPr>
            </w:pPr>
          </w:p>
        </w:tc>
        <w:tc>
          <w:tcPr>
            <w:tcW w:w="7301" w:type="dxa"/>
          </w:tcPr>
          <w:p w:rsidR="00D97076" w:rsidRPr="00EE4039" w:rsidRDefault="00D97076" w:rsidP="00D97076">
            <w:pPr>
              <w:pStyle w:val="NoSpacing"/>
              <w:rPr>
                <w:rFonts w:ascii="Tahoma" w:hAnsi="Tahoma" w:cs="Tahoma"/>
                <w:sz w:val="18"/>
              </w:rPr>
            </w:pPr>
            <w:r w:rsidRPr="00EE4039">
              <w:rPr>
                <w:rFonts w:ascii="Tahoma" w:hAnsi="Tahoma" w:cs="Tahoma"/>
                <w:sz w:val="18"/>
              </w:rPr>
              <w:t>• Describe and understand key aspects of: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physical geography</w:t>
            </w:r>
            <w:r w:rsidRPr="00EE4039">
              <w:rPr>
                <w:rFonts w:ascii="Tahoma" w:hAnsi="Tahoma" w:cs="Tahoma"/>
                <w:sz w:val="18"/>
              </w:rPr>
              <w:t>, including: climate zones, biomes and vegetation belts, rivers, mountains, volcanoes and earthquakes and the water cycle. </w:t>
            </w:r>
          </w:p>
          <w:p w:rsidR="00D97076" w:rsidRPr="00EE4039" w:rsidRDefault="00D97076" w:rsidP="00D97076">
            <w:pPr>
              <w:pStyle w:val="NoSpacing"/>
              <w:rPr>
                <w:rFonts w:ascii="Tahoma" w:hAnsi="Tahoma" w:cs="Tahoma"/>
                <w:sz w:val="18"/>
              </w:rPr>
            </w:pPr>
            <w:r w:rsidRPr="00EE4039">
              <w:rPr>
                <w:rFonts w:ascii="Tahoma" w:hAnsi="Tahoma" w:cs="Tahoma"/>
                <w:sz w:val="18"/>
              </w:rPr>
              <w:t>• </w:t>
            </w:r>
            <w:r w:rsidRPr="00EE4039">
              <w:rPr>
                <w:rFonts w:ascii="Tahoma" w:hAnsi="Tahoma" w:cs="Tahoma"/>
                <w:b/>
                <w:bCs/>
                <w:sz w:val="18"/>
              </w:rPr>
              <w:t>human geography</w:t>
            </w:r>
            <w:r w:rsidRPr="00EE4039">
              <w:rPr>
                <w:rFonts w:ascii="Tahoma" w:hAnsi="Tahoma" w:cs="Tahoma"/>
                <w:sz w:val="18"/>
              </w:rPr>
              <w:t>, including: settlements, land use, economic activity including trade links, and the distribution of natural resources including energy, food, minerals, and water supplies.</w:t>
            </w:r>
          </w:p>
          <w:p w:rsidR="00D97076" w:rsidRPr="00EE4039" w:rsidRDefault="00D97076" w:rsidP="00D97076">
            <w:pPr>
              <w:pStyle w:val="NoSpacing"/>
              <w:rPr>
                <w:rFonts w:ascii="Tahoma" w:hAnsi="Tahoma" w:cs="Tahoma"/>
                <w:sz w:val="18"/>
              </w:rPr>
            </w:pPr>
            <w:r w:rsidRPr="00EE4039">
              <w:rPr>
                <w:rFonts w:ascii="Tahoma" w:hAnsi="Tahoma" w:cs="Tahoma"/>
                <w:sz w:val="18"/>
              </w:rPr>
              <w:t>• Use the eight points of a compass, four-figure grid references, symbols and a key (that uses standard Ordnance Survey symbols) to communicate knowledge of the United Kingdom and the world.</w:t>
            </w:r>
          </w:p>
          <w:p w:rsidR="00D97076" w:rsidRPr="00EE4039" w:rsidRDefault="00D97076" w:rsidP="00D97076">
            <w:pPr>
              <w:pStyle w:val="NoSpacing"/>
              <w:rPr>
                <w:rFonts w:ascii="Tahoma" w:hAnsi="Tahoma" w:cs="Tahoma"/>
                <w:sz w:val="18"/>
              </w:rPr>
            </w:pPr>
            <w:r w:rsidRPr="00EE4039">
              <w:rPr>
                <w:rFonts w:ascii="Tahoma" w:hAnsi="Tahoma" w:cs="Tahoma"/>
                <w:sz w:val="18"/>
              </w:rPr>
              <w:t>• Create maps of locations identifying patterns (such as: land use, climate zones, population densities, height of land).</w:t>
            </w:r>
          </w:p>
          <w:p w:rsidR="00D97076" w:rsidRPr="003B1B3C" w:rsidRDefault="00D97076" w:rsidP="00D97076">
            <w:pPr>
              <w:pStyle w:val="NoSpacing"/>
              <w:rPr>
                <w:rFonts w:ascii="Tahoma" w:hAnsi="Tahoma" w:cs="Tahoma"/>
                <w:sz w:val="18"/>
              </w:rPr>
            </w:pPr>
          </w:p>
        </w:tc>
      </w:tr>
    </w:tbl>
    <w:p w:rsidR="00402B40" w:rsidRDefault="00402B40" w:rsidP="005758DD">
      <w:pPr>
        <w:rPr>
          <w:b/>
          <w:sz w:val="44"/>
          <w:szCs w:val="44"/>
          <w:u w:val="single"/>
        </w:rPr>
      </w:pPr>
    </w:p>
    <w:tbl>
      <w:tblPr>
        <w:tblStyle w:val="TableGrid2"/>
        <w:tblW w:w="14743" w:type="dxa"/>
        <w:tblInd w:w="-431" w:type="dxa"/>
        <w:tblLook w:val="04A0" w:firstRow="1" w:lastRow="0" w:firstColumn="1" w:lastColumn="0" w:noHBand="0" w:noVBand="1"/>
      </w:tblPr>
      <w:tblGrid>
        <w:gridCol w:w="14743"/>
      </w:tblGrid>
      <w:tr w:rsidR="00D65041" w:rsidRPr="00D65041" w:rsidTr="00683563">
        <w:tc>
          <w:tcPr>
            <w:tcW w:w="14743" w:type="dxa"/>
            <w:shd w:val="clear" w:color="auto" w:fill="538135" w:themeFill="accent6" w:themeFillShade="BF"/>
          </w:tcPr>
          <w:p w:rsidR="00D65041" w:rsidRPr="00D65041" w:rsidRDefault="00D65041" w:rsidP="00D65041">
            <w:pPr>
              <w:jc w:val="center"/>
              <w:rPr>
                <w:rFonts w:ascii="Tahoma" w:hAnsi="Tahoma" w:cs="Tahoma"/>
                <w:b/>
                <w:color w:val="FFFFFF" w:themeColor="background1"/>
                <w:sz w:val="28"/>
                <w:szCs w:val="28"/>
              </w:rPr>
            </w:pPr>
            <w:r w:rsidRPr="00D65041">
              <w:rPr>
                <w:rFonts w:ascii="Tahoma" w:hAnsi="Tahoma" w:cs="Tahoma"/>
                <w:b/>
                <w:color w:val="FFFFFF" w:themeColor="background1"/>
                <w:sz w:val="28"/>
                <w:szCs w:val="28"/>
              </w:rPr>
              <w:t>How will this help prepare our children for secondary school?</w:t>
            </w:r>
          </w:p>
        </w:tc>
      </w:tr>
      <w:tr w:rsidR="00D65041" w:rsidRPr="00D65041" w:rsidTr="00683563">
        <w:tc>
          <w:tcPr>
            <w:tcW w:w="14743" w:type="dxa"/>
          </w:tcPr>
          <w:p w:rsidR="00D65041" w:rsidRPr="00D65041" w:rsidRDefault="00D65041" w:rsidP="00D65041">
            <w:pPr>
              <w:jc w:val="center"/>
              <w:rPr>
                <w:sz w:val="96"/>
                <w:szCs w:val="144"/>
              </w:rPr>
            </w:pPr>
          </w:p>
        </w:tc>
      </w:tr>
    </w:tbl>
    <w:p w:rsidR="005758DD" w:rsidRPr="00402B40" w:rsidRDefault="005758DD" w:rsidP="005758DD">
      <w:pPr>
        <w:rPr>
          <w:sz w:val="28"/>
          <w:szCs w:val="28"/>
        </w:rPr>
      </w:pPr>
    </w:p>
    <w:p w:rsidR="00233379" w:rsidRDefault="00407DDB" w:rsidP="00020137">
      <w:pPr>
        <w:jc w:val="center"/>
        <w:rPr>
          <w:b/>
          <w:sz w:val="44"/>
          <w:szCs w:val="44"/>
          <w:u w:val="single"/>
        </w:rPr>
      </w:pPr>
      <w:r w:rsidRPr="00233379">
        <w:rPr>
          <w:b/>
          <w:sz w:val="44"/>
          <w:szCs w:val="44"/>
          <w:u w:val="single"/>
        </w:rPr>
        <w:t>National Curriculum Aims Audit</w:t>
      </w:r>
    </w:p>
    <w:p w:rsidR="00020137" w:rsidRPr="005758DD" w:rsidRDefault="00020137" w:rsidP="00020137">
      <w:pPr>
        <w:jc w:val="center"/>
        <w:rPr>
          <w:b/>
          <w:sz w:val="4"/>
          <w:szCs w:val="44"/>
          <w:u w:val="single"/>
        </w:rPr>
      </w:pPr>
    </w:p>
    <w:tbl>
      <w:tblPr>
        <w:tblStyle w:val="TableGrid"/>
        <w:tblW w:w="0" w:type="auto"/>
        <w:tblLook w:val="04A0" w:firstRow="1" w:lastRow="0" w:firstColumn="1" w:lastColumn="0" w:noHBand="0" w:noVBand="1"/>
      </w:tblPr>
      <w:tblGrid>
        <w:gridCol w:w="13948"/>
      </w:tblGrid>
      <w:tr w:rsidR="001B75F1" w:rsidTr="001B75F1">
        <w:tc>
          <w:tcPr>
            <w:tcW w:w="13948" w:type="dxa"/>
            <w:shd w:val="clear" w:color="auto" w:fill="538135" w:themeFill="accent6" w:themeFillShade="BF"/>
          </w:tcPr>
          <w:p w:rsidR="001B75F1" w:rsidRPr="00F122AF" w:rsidRDefault="001B75F1" w:rsidP="001B75F1">
            <w:pPr>
              <w:jc w:val="center"/>
              <w:rPr>
                <w:b/>
                <w:color w:val="FFFFFF" w:themeColor="background1"/>
                <w:sz w:val="36"/>
                <w:szCs w:val="36"/>
              </w:rPr>
            </w:pPr>
            <w:r w:rsidRPr="00F122AF">
              <w:rPr>
                <w:b/>
                <w:color w:val="FFFFFF" w:themeColor="background1"/>
                <w:sz w:val="36"/>
                <w:szCs w:val="36"/>
              </w:rPr>
              <w:t>National Curriculum Aims - Geography</w:t>
            </w:r>
          </w:p>
        </w:tc>
      </w:tr>
      <w:tr w:rsidR="001B75F1" w:rsidTr="001B75F1">
        <w:tc>
          <w:tcPr>
            <w:tcW w:w="13948" w:type="dxa"/>
          </w:tcPr>
          <w:p w:rsidR="001B75F1" w:rsidRPr="00B13CCB" w:rsidRDefault="001B75F1" w:rsidP="001B75F1">
            <w:pPr>
              <w:pStyle w:val="ListParagraph"/>
              <w:numPr>
                <w:ilvl w:val="0"/>
                <w:numId w:val="33"/>
              </w:numPr>
              <w:rPr>
                <w:highlight w:val="yellow"/>
              </w:rPr>
            </w:pPr>
            <w:r w:rsidRPr="00B13CCB">
              <w:rPr>
                <w:highlight w:val="yellow"/>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1B75F1" w:rsidRDefault="001B75F1" w:rsidP="001B75F1"/>
          <w:p w:rsidR="001B75F1" w:rsidRPr="00B13CCB" w:rsidRDefault="001B75F1" w:rsidP="001B75F1">
            <w:pPr>
              <w:pStyle w:val="ListParagraph"/>
              <w:numPr>
                <w:ilvl w:val="0"/>
                <w:numId w:val="33"/>
              </w:numPr>
              <w:rPr>
                <w:highlight w:val="green"/>
              </w:rPr>
            </w:pPr>
            <w:r w:rsidRPr="00B13CCB">
              <w:rPr>
                <w:highlight w:val="green"/>
              </w:rPr>
              <w:t xml:space="preserve">Understand the processes that give rise to key physical and human geographical features of the world, how these are interdependent and how they bring about spatial variation and change over time </w:t>
            </w:r>
          </w:p>
          <w:p w:rsidR="001B75F1" w:rsidRDefault="001B75F1" w:rsidP="001B75F1"/>
          <w:p w:rsidR="001B75F1" w:rsidRPr="00B13CCB" w:rsidRDefault="001B75F1" w:rsidP="001B75F1">
            <w:pPr>
              <w:pStyle w:val="ListParagraph"/>
              <w:numPr>
                <w:ilvl w:val="0"/>
                <w:numId w:val="33"/>
              </w:numPr>
              <w:rPr>
                <w:highlight w:val="cyan"/>
              </w:rPr>
            </w:pPr>
            <w:r w:rsidRPr="00B13CCB">
              <w:rPr>
                <w:highlight w:val="cyan"/>
              </w:rPr>
              <w:t xml:space="preserve">Are competent in the geographical skills needed to: </w:t>
            </w:r>
          </w:p>
          <w:p w:rsidR="001B75F1" w:rsidRPr="00F122AF" w:rsidRDefault="001B75F1" w:rsidP="001B75F1">
            <w:pPr>
              <w:pStyle w:val="ListParagraph"/>
              <w:numPr>
                <w:ilvl w:val="0"/>
                <w:numId w:val="32"/>
              </w:numPr>
              <w:rPr>
                <w:highlight w:val="cyan"/>
              </w:rPr>
            </w:pPr>
            <w:r w:rsidRPr="00F122AF">
              <w:rPr>
                <w:highlight w:val="cyan"/>
              </w:rPr>
              <w:t>Collect, analyse and communicate with a range of data gathered through experiences of fieldwork that deepen their understanding of geographical processes</w:t>
            </w:r>
          </w:p>
          <w:p w:rsidR="001B75F1" w:rsidRPr="00F122AF" w:rsidRDefault="001B75F1" w:rsidP="001B75F1">
            <w:pPr>
              <w:pStyle w:val="ListParagraph"/>
              <w:numPr>
                <w:ilvl w:val="0"/>
                <w:numId w:val="32"/>
              </w:numPr>
              <w:rPr>
                <w:highlight w:val="cyan"/>
              </w:rPr>
            </w:pPr>
            <w:r w:rsidRPr="00F122AF">
              <w:rPr>
                <w:highlight w:val="cyan"/>
              </w:rPr>
              <w:t xml:space="preserve">Interpret a range of sources of geographical information, including maps, diagrams, globes, aerial photographs and Geographical Information Systems (GIS) </w:t>
            </w:r>
          </w:p>
          <w:p w:rsidR="001B75F1" w:rsidRPr="00F122AF" w:rsidRDefault="001B75F1" w:rsidP="001B75F1">
            <w:pPr>
              <w:pStyle w:val="ListParagraph"/>
              <w:numPr>
                <w:ilvl w:val="0"/>
                <w:numId w:val="32"/>
              </w:numPr>
              <w:rPr>
                <w:highlight w:val="cyan"/>
              </w:rPr>
            </w:pPr>
            <w:r w:rsidRPr="00F122AF">
              <w:rPr>
                <w:highlight w:val="cyan"/>
              </w:rPr>
              <w:t>Communicate geographical information in a variety of ways, including through maps, numerical and quantitative skills and writing at length.</w:t>
            </w:r>
          </w:p>
          <w:p w:rsidR="001B75F1" w:rsidRDefault="001B75F1" w:rsidP="001B75F1"/>
          <w:p w:rsidR="001B75F1" w:rsidRDefault="001B75F1" w:rsidP="001B75F1"/>
        </w:tc>
      </w:tr>
    </w:tbl>
    <w:p w:rsidR="00FB41AD" w:rsidRDefault="00FB41AD" w:rsidP="00FB41AD">
      <w:pPr>
        <w:rPr>
          <w:sz w:val="20"/>
        </w:rPr>
      </w:pPr>
    </w:p>
    <w:p w:rsidR="00233379" w:rsidRDefault="00233379" w:rsidP="00AD01B8">
      <w:pPr>
        <w:jc w:val="center"/>
        <w:rPr>
          <w:b/>
          <w:sz w:val="44"/>
          <w:szCs w:val="44"/>
          <w:u w:val="single"/>
        </w:rPr>
      </w:pPr>
      <w:r w:rsidRPr="00233379">
        <w:rPr>
          <w:b/>
          <w:sz w:val="44"/>
          <w:szCs w:val="44"/>
          <w:u w:val="single"/>
        </w:rPr>
        <w:t>National Curriculum Programmes of Study</w:t>
      </w:r>
    </w:p>
    <w:p w:rsidR="00233379" w:rsidRPr="00FB41AD" w:rsidRDefault="00233379" w:rsidP="00AD01B8">
      <w:pPr>
        <w:jc w:val="center"/>
        <w:rPr>
          <w:b/>
          <w:sz w:val="2"/>
          <w:szCs w:val="44"/>
          <w:u w:val="single"/>
        </w:rPr>
      </w:pPr>
    </w:p>
    <w:p w:rsidR="00233379" w:rsidRPr="00233379" w:rsidRDefault="00233379" w:rsidP="00233379">
      <w:pPr>
        <w:rPr>
          <w:b/>
          <w:sz w:val="28"/>
        </w:rPr>
      </w:pPr>
      <w:r w:rsidRPr="00233379">
        <w:rPr>
          <w:b/>
          <w:sz w:val="28"/>
        </w:rPr>
        <w:t>Purpose of study:</w:t>
      </w:r>
    </w:p>
    <w:p w:rsidR="00FB41AD" w:rsidRPr="00FB41AD" w:rsidRDefault="00FB41AD" w:rsidP="005758DD">
      <w:pPr>
        <w:rPr>
          <w:sz w:val="28"/>
        </w:rPr>
      </w:pPr>
      <w:r w:rsidRPr="00FB41AD">
        <w:rPr>
          <w:sz w:val="24"/>
        </w:rPr>
        <w:t>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p w:rsidR="00233379" w:rsidRDefault="00233379" w:rsidP="005758DD">
      <w:pPr>
        <w:rPr>
          <w:b/>
          <w:sz w:val="28"/>
        </w:rPr>
      </w:pPr>
      <w:r w:rsidRPr="00233379">
        <w:rPr>
          <w:b/>
          <w:sz w:val="28"/>
        </w:rPr>
        <w:t>Aims:</w:t>
      </w:r>
    </w:p>
    <w:p w:rsidR="005758DD" w:rsidRDefault="005758DD" w:rsidP="005758DD">
      <w:pPr>
        <w:rPr>
          <w:sz w:val="24"/>
          <w:szCs w:val="24"/>
        </w:rPr>
      </w:pPr>
      <w:r w:rsidRPr="005758DD">
        <w:rPr>
          <w:sz w:val="24"/>
          <w:szCs w:val="24"/>
        </w:rPr>
        <w:t xml:space="preserve">The national curriculum for </w:t>
      </w:r>
      <w:r w:rsidR="00FB41AD">
        <w:rPr>
          <w:sz w:val="24"/>
          <w:szCs w:val="24"/>
        </w:rPr>
        <w:t>Geography</w:t>
      </w:r>
      <w:r w:rsidRPr="005758DD">
        <w:rPr>
          <w:sz w:val="24"/>
          <w:szCs w:val="24"/>
        </w:rPr>
        <w:t xml:space="preserve"> aims to ensure that all pupils:</w:t>
      </w:r>
    </w:p>
    <w:p w:rsidR="00FB41AD" w:rsidRPr="00FB41AD" w:rsidRDefault="00FB41AD" w:rsidP="00FB41AD">
      <w:pPr>
        <w:pStyle w:val="ListParagraph"/>
        <w:numPr>
          <w:ilvl w:val="0"/>
          <w:numId w:val="34"/>
        </w:numPr>
        <w:rPr>
          <w:sz w:val="28"/>
          <w:szCs w:val="24"/>
        </w:rPr>
      </w:pPr>
      <w:r w:rsidRPr="00FB41AD">
        <w:rPr>
          <w:sz w:val="24"/>
        </w:rPr>
        <w:t xml:space="preserve">develop contextual knowledge of the location of globally significant places – both terrestrial and marine – including their defining physical and human characteristics and how these provide a geographical context for understanding the actions of processes </w:t>
      </w:r>
    </w:p>
    <w:p w:rsidR="00FB41AD" w:rsidRPr="00FB41AD" w:rsidRDefault="00FB41AD" w:rsidP="00FB41AD">
      <w:pPr>
        <w:pStyle w:val="ListParagraph"/>
        <w:numPr>
          <w:ilvl w:val="0"/>
          <w:numId w:val="34"/>
        </w:numPr>
        <w:rPr>
          <w:sz w:val="28"/>
          <w:szCs w:val="24"/>
        </w:rPr>
      </w:pPr>
      <w:r w:rsidRPr="00FB41AD">
        <w:rPr>
          <w:sz w:val="24"/>
        </w:rPr>
        <w:t xml:space="preserve">understand the processes that give rise to key physical and human geographical features of the world, how these are interdependent and how they bring about spatial variation and change over time </w:t>
      </w:r>
    </w:p>
    <w:p w:rsidR="00FB41AD" w:rsidRPr="00FB41AD" w:rsidRDefault="00FB41AD" w:rsidP="00FB41AD">
      <w:pPr>
        <w:pStyle w:val="ListParagraph"/>
        <w:numPr>
          <w:ilvl w:val="0"/>
          <w:numId w:val="34"/>
        </w:numPr>
        <w:rPr>
          <w:sz w:val="28"/>
          <w:szCs w:val="24"/>
        </w:rPr>
      </w:pPr>
      <w:r w:rsidRPr="00FB41AD">
        <w:rPr>
          <w:sz w:val="24"/>
        </w:rPr>
        <w:t>are competent in the geographical skills needed to:</w:t>
      </w:r>
    </w:p>
    <w:p w:rsidR="00FB41AD" w:rsidRPr="00FB41AD" w:rsidRDefault="00FB41AD" w:rsidP="00FB41AD">
      <w:pPr>
        <w:pStyle w:val="ListParagraph"/>
        <w:numPr>
          <w:ilvl w:val="0"/>
          <w:numId w:val="34"/>
        </w:numPr>
        <w:ind w:left="1134"/>
        <w:rPr>
          <w:sz w:val="24"/>
        </w:rPr>
      </w:pPr>
      <w:r w:rsidRPr="00FB41AD">
        <w:rPr>
          <w:sz w:val="24"/>
        </w:rPr>
        <w:t xml:space="preserve">collect, analyse and communicate with a range of data gathered through experiences of fieldwork that deepen their understanding of geographical processes </w:t>
      </w:r>
    </w:p>
    <w:p w:rsidR="00FB41AD" w:rsidRPr="00FB41AD" w:rsidRDefault="00FB41AD" w:rsidP="00FB41AD">
      <w:pPr>
        <w:pStyle w:val="ListParagraph"/>
        <w:numPr>
          <w:ilvl w:val="0"/>
          <w:numId w:val="34"/>
        </w:numPr>
        <w:ind w:left="1134"/>
        <w:rPr>
          <w:sz w:val="24"/>
        </w:rPr>
      </w:pPr>
      <w:r w:rsidRPr="00FB41AD">
        <w:rPr>
          <w:sz w:val="24"/>
        </w:rPr>
        <w:t xml:space="preserve">interpret a range of sources of geographical information, including maps, diagrams, globes, aerial photographs and Geographical Information Systems (GIS) </w:t>
      </w:r>
    </w:p>
    <w:p w:rsidR="00233379" w:rsidRPr="00FB41AD" w:rsidRDefault="00FB41AD" w:rsidP="00FB41AD">
      <w:pPr>
        <w:pStyle w:val="ListParagraph"/>
        <w:numPr>
          <w:ilvl w:val="0"/>
          <w:numId w:val="34"/>
        </w:numPr>
        <w:ind w:left="1134"/>
        <w:rPr>
          <w:sz w:val="24"/>
        </w:rPr>
      </w:pPr>
      <w:r w:rsidRPr="00FB41AD">
        <w:rPr>
          <w:sz w:val="24"/>
        </w:rPr>
        <w:t xml:space="preserve"> communicate geographical information in a variety of ways, including through maps, numerical and quantitative skills and writing at length.</w:t>
      </w:r>
    </w:p>
    <w:p w:rsidR="00233379" w:rsidRPr="00233379" w:rsidRDefault="00233379" w:rsidP="00233379">
      <w:pPr>
        <w:rPr>
          <w:b/>
          <w:sz w:val="28"/>
        </w:rPr>
      </w:pPr>
      <w:r w:rsidRPr="00233379">
        <w:rPr>
          <w:sz w:val="28"/>
        </w:rPr>
        <w:t xml:space="preserve"> </w:t>
      </w:r>
      <w:r w:rsidRPr="00233379">
        <w:rPr>
          <w:b/>
          <w:sz w:val="28"/>
        </w:rPr>
        <w:t>Attainment targets:</w:t>
      </w:r>
    </w:p>
    <w:p w:rsidR="00FB41AD" w:rsidRPr="00FB41AD" w:rsidRDefault="00FB41AD" w:rsidP="00233379">
      <w:pPr>
        <w:rPr>
          <w:sz w:val="24"/>
        </w:rPr>
      </w:pPr>
      <w:r w:rsidRPr="00FB41AD">
        <w:rPr>
          <w:sz w:val="24"/>
        </w:rPr>
        <w:t>By the end of each key stage, pupils are expected to know, apply and understand the matters, skills and processes specified in the relevant programme of study.</w:t>
      </w:r>
    </w:p>
    <w:p w:rsidR="00233379" w:rsidRDefault="005758DD" w:rsidP="00233379">
      <w:pPr>
        <w:rPr>
          <w:b/>
          <w:sz w:val="32"/>
        </w:rPr>
      </w:pPr>
      <w:r w:rsidRPr="005758DD">
        <w:rPr>
          <w:b/>
          <w:sz w:val="24"/>
        </w:rPr>
        <w:t>Schools are not required by law to teach the example content in [square brackets] or the content indicated as being ‘non-statutory’.</w:t>
      </w:r>
    </w:p>
    <w:p w:rsidR="00FB41AD" w:rsidRPr="00FB41AD" w:rsidRDefault="00FB41AD" w:rsidP="00233379">
      <w:pPr>
        <w:rPr>
          <w:b/>
          <w:sz w:val="32"/>
        </w:rPr>
      </w:pPr>
    </w:p>
    <w:p w:rsidR="00233379" w:rsidRDefault="00233379" w:rsidP="00233379">
      <w:pPr>
        <w:rPr>
          <w:b/>
          <w:sz w:val="28"/>
        </w:rPr>
      </w:pPr>
      <w:r w:rsidRPr="00233379">
        <w:rPr>
          <w:b/>
          <w:sz w:val="28"/>
        </w:rPr>
        <w:t>Subject content: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1" w:name="_Toc359331549"/>
      <w:bookmarkStart w:id="2" w:name="_Toc360533878"/>
      <w:bookmarkStart w:id="3" w:name="_Toc360809219"/>
      <w:r w:rsidRPr="00FB41AD">
        <w:rPr>
          <w:rFonts w:asciiTheme="minorHAnsi" w:hAnsiTheme="minorHAnsi" w:cstheme="minorHAnsi"/>
          <w:color w:val="auto"/>
          <w:sz w:val="24"/>
          <w:szCs w:val="24"/>
        </w:rPr>
        <w:t>Key stage 1</w:t>
      </w:r>
      <w:bookmarkEnd w:id="1"/>
      <w:bookmarkEnd w:id="2"/>
      <w:bookmarkEnd w:id="3"/>
    </w:p>
    <w:p w:rsidR="00FB41AD" w:rsidRPr="00FB41AD" w:rsidRDefault="00FB41AD" w:rsidP="00FB41AD">
      <w:pPr>
        <w:spacing w:line="240" w:lineRule="auto"/>
        <w:rPr>
          <w:rFonts w:cstheme="minorHAnsi"/>
          <w:sz w:val="24"/>
          <w:szCs w:val="24"/>
        </w:rPr>
      </w:pPr>
      <w:r w:rsidRPr="00FB41AD">
        <w:rPr>
          <w:rFonts w:cstheme="minorHAnsi"/>
          <w:sz w:val="24"/>
          <w:szCs w:val="24"/>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the world’s seven continents and five oceans</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name, locate and identify characteristics of the four countries and capital cities of the United Kingdom and its surrounding seas</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studying the human and physical geography of a small area of the United Kingdom, and of a small area in a contrasting non-European country</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identify seasonal and daily weather patterns in the United Kingdom and the location of hot and cold areas of the world in relation to the Equator and the North and South Poles</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use basic geographical vocabulary to refer to:</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t>key physical features, including: beach, cliff, coast, forest, hill, mountain, sea, ocean, river, soil, valley, vegetation, season and weather</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key human features, including: city, town, village, factory, farm, house, office, port, harbour and shop</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world maps, atlases and globes to identify the United Kingdom and its countries, as well as the countries, continents and oceans studied at this key stage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simple compass directions (North, South, East and West) and locational and directional language [for example, near and far; left and right], to describe the location of features and routes on a map</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aerial photographs and plan perspectives to recognise landmarks and basic human and physical features; devise a simple map; and use and construct basic symbols in a key</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use simple fieldwork and observational skills to study the geography of their school and its grounds and the key human and physical features of its surrounding environment.</w:t>
      </w:r>
    </w:p>
    <w:p w:rsidR="00FB41AD" w:rsidRPr="00FB41AD" w:rsidRDefault="00FB41AD" w:rsidP="00FB41AD">
      <w:pPr>
        <w:pStyle w:val="Heading3"/>
        <w:spacing w:line="240" w:lineRule="auto"/>
        <w:rPr>
          <w:rFonts w:asciiTheme="minorHAnsi" w:hAnsiTheme="minorHAnsi" w:cstheme="minorHAnsi"/>
          <w:color w:val="auto"/>
          <w:sz w:val="24"/>
          <w:szCs w:val="24"/>
        </w:rPr>
      </w:pPr>
      <w:bookmarkStart w:id="4" w:name="_Toc359331550"/>
      <w:bookmarkStart w:id="5" w:name="_Toc360533879"/>
      <w:bookmarkStart w:id="6" w:name="_Toc360809220"/>
      <w:r w:rsidRPr="00FB41AD">
        <w:rPr>
          <w:rFonts w:asciiTheme="minorHAnsi" w:hAnsiTheme="minorHAnsi" w:cstheme="minorHAnsi"/>
          <w:color w:val="auto"/>
          <w:sz w:val="24"/>
          <w:szCs w:val="24"/>
        </w:rPr>
        <w:t>Key stage 2</w:t>
      </w:r>
      <w:bookmarkEnd w:id="4"/>
      <w:bookmarkEnd w:id="5"/>
      <w:bookmarkEnd w:id="6"/>
    </w:p>
    <w:p w:rsidR="00FB41AD" w:rsidRPr="00FB41AD" w:rsidRDefault="00FB41AD" w:rsidP="00FB41AD">
      <w:pPr>
        <w:spacing w:line="240" w:lineRule="auto"/>
        <w:rPr>
          <w:rFonts w:cstheme="minorHAnsi"/>
          <w:sz w:val="24"/>
          <w:szCs w:val="24"/>
        </w:rPr>
      </w:pPr>
      <w:r w:rsidRPr="00FB41AD">
        <w:rPr>
          <w:rFonts w:cstheme="minorHAnsi"/>
          <w:sz w:val="24"/>
          <w:szCs w:val="24"/>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rsidR="00FB41AD" w:rsidRPr="00FB41AD" w:rsidRDefault="00FB41AD" w:rsidP="00FB41AD">
      <w:pPr>
        <w:spacing w:line="240" w:lineRule="auto"/>
        <w:rPr>
          <w:rFonts w:cstheme="minorHAnsi"/>
          <w:sz w:val="24"/>
          <w:szCs w:val="24"/>
        </w:rPr>
      </w:pPr>
      <w:r w:rsidRPr="00FB41AD">
        <w:rPr>
          <w:rFonts w:cstheme="minorHAnsi"/>
          <w:sz w:val="24"/>
          <w:szCs w:val="24"/>
        </w:rPr>
        <w:t>Pupils should be taught to:</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Locational knowledge</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locate the world’s countries, using maps to focus on Europe</w:t>
      </w:r>
      <w:r w:rsidR="00683563">
        <w:rPr>
          <w:rFonts w:asciiTheme="minorHAnsi" w:hAnsiTheme="minorHAnsi" w:cstheme="minorHAnsi"/>
        </w:rPr>
        <w:t xml:space="preserve"> </w:t>
      </w:r>
      <w:r w:rsidR="00683563">
        <w:rPr>
          <w:rFonts w:asciiTheme="minorHAnsi" w:hAnsiTheme="minorHAnsi" w:cstheme="minorHAnsi"/>
          <w:color w:val="FF0000"/>
        </w:rPr>
        <w:t>Year 4</w:t>
      </w:r>
      <w:r w:rsidRPr="00FB41AD">
        <w:rPr>
          <w:rFonts w:asciiTheme="minorHAnsi" w:hAnsiTheme="minorHAnsi" w:cstheme="minorHAnsi"/>
        </w:rPr>
        <w:t xml:space="preserve"> (including the location of Russia) and North and South America</w:t>
      </w:r>
      <w:r w:rsidR="00683563">
        <w:rPr>
          <w:rFonts w:asciiTheme="minorHAnsi" w:hAnsiTheme="minorHAnsi" w:cstheme="minorHAnsi"/>
        </w:rPr>
        <w:t xml:space="preserve"> </w:t>
      </w:r>
      <w:r w:rsidR="00683563">
        <w:rPr>
          <w:rFonts w:asciiTheme="minorHAnsi" w:hAnsiTheme="minorHAnsi" w:cstheme="minorHAnsi"/>
          <w:color w:val="FF0000"/>
        </w:rPr>
        <w:t>Year 5</w:t>
      </w:r>
      <w:r w:rsidRPr="00FB41AD">
        <w:rPr>
          <w:rFonts w:asciiTheme="minorHAnsi" w:hAnsiTheme="minorHAnsi" w:cstheme="minorHAnsi"/>
        </w:rPr>
        <w:t>, concentrating on their environmental regions, key physical and human characteristics, countries, and major cities</w:t>
      </w:r>
      <w:r w:rsidR="00683563">
        <w:rPr>
          <w:rFonts w:asciiTheme="minorHAnsi" w:hAnsiTheme="minorHAnsi" w:cstheme="minorHAnsi"/>
        </w:rPr>
        <w:t xml:space="preserve"> </w:t>
      </w:r>
      <w:r w:rsidR="00683563">
        <w:rPr>
          <w:rFonts w:asciiTheme="minorHAnsi" w:hAnsiTheme="minorHAnsi" w:cstheme="minorHAnsi"/>
          <w:color w:val="FF0000"/>
        </w:rPr>
        <w:t>All year groups, Autumn term</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sidR="00683563">
        <w:rPr>
          <w:rFonts w:asciiTheme="minorHAnsi" w:hAnsiTheme="minorHAnsi" w:cstheme="minorHAnsi"/>
        </w:rPr>
        <w:t xml:space="preserve"> </w:t>
      </w:r>
      <w:r w:rsidR="00683563">
        <w:rPr>
          <w:rFonts w:asciiTheme="minorHAnsi" w:hAnsiTheme="minorHAnsi" w:cstheme="minorHAnsi"/>
          <w:color w:val="FF0000"/>
        </w:rPr>
        <w:t>Year 3 Autumn 1</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identify the position and significance of latitude, longitude, Equator, Northern Hemisphere, Southern Hemisphere, the Tropics of Cancer and Capricorn, Arctic and Antarctic Circle, the Prime/Greenwich Meridian and time zones (including day and night)</w:t>
      </w:r>
      <w:r w:rsidR="00683563">
        <w:rPr>
          <w:rFonts w:asciiTheme="minorHAnsi" w:hAnsiTheme="minorHAnsi" w:cstheme="minorHAnsi"/>
        </w:rPr>
        <w:t xml:space="preserve"> </w:t>
      </w:r>
      <w:r w:rsidR="00683563">
        <w:rPr>
          <w:rFonts w:asciiTheme="minorHAnsi" w:hAnsiTheme="minorHAnsi" w:cstheme="minorHAnsi"/>
          <w:color w:val="FF0000"/>
        </w:rPr>
        <w:t>All year groups spring term</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Place knowledge</w:t>
      </w:r>
    </w:p>
    <w:p w:rsidR="00FB41AD" w:rsidRPr="00FB41AD" w:rsidRDefault="00FB41AD" w:rsidP="00FB41AD">
      <w:pPr>
        <w:pStyle w:val="bulletundertext"/>
        <w:spacing w:line="240" w:lineRule="auto"/>
        <w:rPr>
          <w:rFonts w:asciiTheme="minorHAnsi" w:hAnsiTheme="minorHAnsi" w:cstheme="minorHAnsi"/>
        </w:rPr>
      </w:pPr>
      <w:r w:rsidRPr="00FB41AD">
        <w:rPr>
          <w:rFonts w:asciiTheme="minorHAnsi" w:hAnsiTheme="minorHAnsi" w:cstheme="minorHAnsi"/>
        </w:rPr>
        <w:t>understand geographical similarities and differences through the study of human and physical geography of a region of the United Kingdom</w:t>
      </w:r>
      <w:r w:rsidR="00683563">
        <w:rPr>
          <w:rFonts w:asciiTheme="minorHAnsi" w:hAnsiTheme="minorHAnsi" w:cstheme="minorHAnsi"/>
        </w:rPr>
        <w:t xml:space="preserve"> </w:t>
      </w:r>
      <w:r w:rsidR="00683563">
        <w:rPr>
          <w:rFonts w:asciiTheme="minorHAnsi" w:hAnsiTheme="minorHAnsi" w:cstheme="minorHAnsi"/>
          <w:color w:val="FF0000"/>
        </w:rPr>
        <w:t>Year 3 (Local Area)</w:t>
      </w:r>
      <w:r w:rsidRPr="00FB41AD">
        <w:rPr>
          <w:rFonts w:asciiTheme="minorHAnsi" w:hAnsiTheme="minorHAnsi" w:cstheme="minorHAnsi"/>
        </w:rPr>
        <w:t>, a region in a European country</w:t>
      </w:r>
      <w:r w:rsidR="00683563">
        <w:rPr>
          <w:rFonts w:asciiTheme="minorHAnsi" w:hAnsiTheme="minorHAnsi" w:cstheme="minorHAnsi"/>
        </w:rPr>
        <w:t xml:space="preserve"> </w:t>
      </w:r>
      <w:r w:rsidR="00683563">
        <w:rPr>
          <w:rFonts w:asciiTheme="minorHAnsi" w:hAnsiTheme="minorHAnsi" w:cstheme="minorHAnsi"/>
          <w:color w:val="FF0000"/>
        </w:rPr>
        <w:t>Year 4 (France)</w:t>
      </w:r>
      <w:r w:rsidRPr="00FB41AD">
        <w:rPr>
          <w:rFonts w:asciiTheme="minorHAnsi" w:hAnsiTheme="minorHAnsi" w:cstheme="minorHAnsi"/>
        </w:rPr>
        <w:t>, and a region within North or South America</w:t>
      </w:r>
      <w:r w:rsidR="00683563">
        <w:rPr>
          <w:rFonts w:asciiTheme="minorHAnsi" w:hAnsiTheme="minorHAnsi" w:cstheme="minorHAnsi"/>
        </w:rPr>
        <w:t xml:space="preserve"> </w:t>
      </w:r>
      <w:r w:rsidR="00683563">
        <w:rPr>
          <w:rFonts w:asciiTheme="minorHAnsi" w:hAnsiTheme="minorHAnsi" w:cstheme="minorHAnsi"/>
          <w:color w:val="FF0000"/>
        </w:rPr>
        <w:t>Year 5</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Human and physical geography</w:t>
      </w:r>
    </w:p>
    <w:p w:rsidR="00FB41AD" w:rsidRPr="00FB41AD" w:rsidRDefault="00FB41AD" w:rsidP="00FB41AD">
      <w:pPr>
        <w:pStyle w:val="bulletundertext"/>
        <w:spacing w:after="60" w:line="240" w:lineRule="auto"/>
        <w:rPr>
          <w:rFonts w:asciiTheme="minorHAnsi" w:hAnsiTheme="minorHAnsi" w:cstheme="minorHAnsi"/>
        </w:rPr>
      </w:pPr>
      <w:r w:rsidRPr="00FB41AD">
        <w:rPr>
          <w:rFonts w:asciiTheme="minorHAnsi" w:hAnsiTheme="minorHAnsi" w:cstheme="minorHAnsi"/>
        </w:rPr>
        <w:t>describe and understand key aspects of:</w:t>
      </w:r>
    </w:p>
    <w:p w:rsidR="00FB41AD" w:rsidRPr="00FB41AD" w:rsidRDefault="00FB41AD" w:rsidP="00FB41AD">
      <w:pPr>
        <w:pStyle w:val="bulletundernumbered"/>
        <w:spacing w:after="60" w:line="240" w:lineRule="auto"/>
        <w:rPr>
          <w:rFonts w:asciiTheme="minorHAnsi" w:hAnsiTheme="minorHAnsi" w:cstheme="minorHAnsi"/>
        </w:rPr>
      </w:pPr>
      <w:r w:rsidRPr="00FB41AD">
        <w:rPr>
          <w:rFonts w:asciiTheme="minorHAnsi" w:hAnsiTheme="minorHAnsi" w:cstheme="minorHAnsi"/>
        </w:rPr>
        <w:t>physical geography, including: climate zones, biomes and vegetation belts, rivers</w:t>
      </w:r>
      <w:r w:rsidR="00683563">
        <w:rPr>
          <w:rFonts w:asciiTheme="minorHAnsi" w:hAnsiTheme="minorHAnsi" w:cstheme="minorHAnsi"/>
        </w:rPr>
        <w:t xml:space="preserve"> </w:t>
      </w:r>
      <w:r w:rsidR="00683563">
        <w:rPr>
          <w:rFonts w:asciiTheme="minorHAnsi" w:hAnsiTheme="minorHAnsi" w:cstheme="minorHAnsi"/>
          <w:color w:val="FF0000"/>
        </w:rPr>
        <w:t>Year 6 Sum</w:t>
      </w:r>
      <w:r w:rsidRPr="00FB41AD">
        <w:rPr>
          <w:rFonts w:asciiTheme="minorHAnsi" w:hAnsiTheme="minorHAnsi" w:cstheme="minorHAnsi"/>
        </w:rPr>
        <w:t>, mountains</w:t>
      </w:r>
      <w:r w:rsidR="00683563">
        <w:rPr>
          <w:rFonts w:asciiTheme="minorHAnsi" w:hAnsiTheme="minorHAnsi" w:cstheme="minorHAnsi"/>
        </w:rPr>
        <w:t xml:space="preserve"> </w:t>
      </w:r>
      <w:r w:rsidR="00683563">
        <w:rPr>
          <w:rFonts w:asciiTheme="minorHAnsi" w:hAnsiTheme="minorHAnsi" w:cstheme="minorHAnsi"/>
          <w:color w:val="FF0000"/>
        </w:rPr>
        <w:t>Year 6 Spr</w:t>
      </w:r>
      <w:r w:rsidRPr="00FB41AD">
        <w:rPr>
          <w:rFonts w:asciiTheme="minorHAnsi" w:hAnsiTheme="minorHAnsi" w:cstheme="minorHAnsi"/>
        </w:rPr>
        <w:t>, volcanoes and earthquake</w:t>
      </w:r>
      <w:r w:rsidR="00683563">
        <w:rPr>
          <w:rFonts w:asciiTheme="minorHAnsi" w:hAnsiTheme="minorHAnsi" w:cstheme="minorHAnsi"/>
        </w:rPr>
        <w:t xml:space="preserve"> </w:t>
      </w:r>
      <w:r w:rsidR="00683563">
        <w:rPr>
          <w:rFonts w:asciiTheme="minorHAnsi" w:hAnsiTheme="minorHAnsi" w:cstheme="minorHAnsi"/>
          <w:color w:val="FF0000"/>
        </w:rPr>
        <w:t>Year 4 Spr</w:t>
      </w:r>
      <w:r w:rsidRPr="00FB41AD">
        <w:rPr>
          <w:rFonts w:asciiTheme="minorHAnsi" w:hAnsiTheme="minorHAnsi" w:cstheme="minorHAnsi"/>
        </w:rPr>
        <w:t>s, and the water cycle</w:t>
      </w:r>
      <w:r w:rsidR="00683563">
        <w:rPr>
          <w:rFonts w:asciiTheme="minorHAnsi" w:hAnsiTheme="minorHAnsi" w:cstheme="minorHAnsi"/>
        </w:rPr>
        <w:t xml:space="preserve"> </w:t>
      </w:r>
      <w:r w:rsidR="00683563">
        <w:rPr>
          <w:rFonts w:asciiTheme="minorHAnsi" w:hAnsiTheme="minorHAnsi" w:cstheme="minorHAnsi"/>
          <w:color w:val="FF0000"/>
        </w:rPr>
        <w:t xml:space="preserve">Year 6 </w:t>
      </w:r>
    </w:p>
    <w:p w:rsidR="00FB41AD" w:rsidRPr="00FB41AD" w:rsidRDefault="00FB41AD" w:rsidP="00FB41AD">
      <w:pPr>
        <w:pStyle w:val="bulletundernumbered"/>
        <w:spacing w:line="240" w:lineRule="auto"/>
        <w:rPr>
          <w:rFonts w:asciiTheme="minorHAnsi" w:hAnsiTheme="minorHAnsi" w:cstheme="minorHAnsi"/>
        </w:rPr>
      </w:pPr>
      <w:r w:rsidRPr="00FB41AD">
        <w:rPr>
          <w:rFonts w:asciiTheme="minorHAnsi" w:hAnsiTheme="minorHAnsi" w:cstheme="minorHAnsi"/>
        </w:rPr>
        <w:t>human geography, including: types of settlement and land use, economic activity including trade links, and the distribution of natural resources including energy, food, minerals and water</w:t>
      </w:r>
      <w:r w:rsidR="00683563">
        <w:rPr>
          <w:rFonts w:asciiTheme="minorHAnsi" w:hAnsiTheme="minorHAnsi" w:cstheme="minorHAnsi"/>
        </w:rPr>
        <w:t xml:space="preserve"> </w:t>
      </w:r>
      <w:r w:rsidR="00683563">
        <w:rPr>
          <w:rFonts w:asciiTheme="minorHAnsi" w:hAnsiTheme="minorHAnsi" w:cstheme="minorHAnsi"/>
          <w:color w:val="FF0000"/>
        </w:rPr>
        <w:t>All year groups Summer</w:t>
      </w:r>
    </w:p>
    <w:p w:rsidR="00FB41AD" w:rsidRPr="00FB41AD" w:rsidRDefault="00FB41AD" w:rsidP="00FB41AD">
      <w:pPr>
        <w:pStyle w:val="Heading4"/>
        <w:spacing w:line="240" w:lineRule="auto"/>
        <w:rPr>
          <w:rFonts w:asciiTheme="minorHAnsi" w:hAnsiTheme="minorHAnsi" w:cstheme="minorHAnsi"/>
          <w:color w:val="auto"/>
          <w:szCs w:val="24"/>
        </w:rPr>
      </w:pPr>
      <w:r w:rsidRPr="00FB41AD">
        <w:rPr>
          <w:rFonts w:asciiTheme="minorHAnsi" w:hAnsiTheme="minorHAnsi" w:cstheme="minorHAnsi"/>
          <w:color w:val="auto"/>
          <w:szCs w:val="24"/>
        </w:rPr>
        <w:t>Geographical skills and fieldwork</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maps, atlases, globes and digital/computer mapping to locate countries and describe features studied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FB41AD">
      <w:pPr>
        <w:pStyle w:val="bulletundertext"/>
        <w:spacing w:after="120" w:line="240" w:lineRule="auto"/>
        <w:rPr>
          <w:rFonts w:asciiTheme="minorHAnsi" w:hAnsiTheme="minorHAnsi" w:cstheme="minorHAnsi"/>
        </w:rPr>
      </w:pPr>
      <w:r w:rsidRPr="00FB41AD">
        <w:rPr>
          <w:rFonts w:asciiTheme="minorHAnsi" w:hAnsiTheme="minorHAnsi" w:cstheme="minorHAnsi"/>
        </w:rPr>
        <w:t>use the eight points of a compass, four and six-figure grid references, symbols and key (including the use of Ordnance Survey maps) to build their knowledge of the United Kingdom and the wider world</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A4DF3">
      <w:pPr>
        <w:pStyle w:val="bulletundertext"/>
        <w:spacing w:line="240" w:lineRule="auto"/>
        <w:rPr>
          <w:rFonts w:asciiTheme="minorHAnsi" w:hAnsiTheme="minorHAnsi" w:cstheme="minorHAnsi"/>
        </w:rPr>
      </w:pPr>
      <w:r w:rsidRPr="00FB41AD">
        <w:rPr>
          <w:rFonts w:asciiTheme="minorHAnsi" w:hAnsiTheme="minorHAnsi" w:cstheme="minorHAnsi"/>
        </w:rPr>
        <w:t>use fieldwork to observe, measure, record and present the human and physical features in the local area using a range of methods, including sketch maps, plans and graphs, and digital technologies.</w:t>
      </w:r>
      <w:r w:rsidR="00683563">
        <w:rPr>
          <w:rFonts w:asciiTheme="minorHAnsi" w:hAnsiTheme="minorHAnsi" w:cstheme="minorHAnsi"/>
        </w:rPr>
        <w:t xml:space="preserve"> </w:t>
      </w:r>
      <w:r w:rsidR="00683563">
        <w:rPr>
          <w:rFonts w:asciiTheme="minorHAnsi" w:hAnsiTheme="minorHAnsi" w:cstheme="minorHAnsi"/>
          <w:color w:val="FF0000"/>
        </w:rPr>
        <w:t>All Year Groups</w:t>
      </w:r>
    </w:p>
    <w:p w:rsidR="00FB41AD" w:rsidRPr="00FB41AD" w:rsidRDefault="00FB41AD" w:rsidP="00233379">
      <w:pPr>
        <w:rPr>
          <w:rFonts w:cstheme="minorHAnsi"/>
          <w:b/>
          <w:sz w:val="24"/>
          <w:szCs w:val="24"/>
        </w:rPr>
      </w:pPr>
    </w:p>
    <w:p w:rsidR="00233379" w:rsidRPr="00FB41AD" w:rsidRDefault="00233379" w:rsidP="00AD01B8">
      <w:pPr>
        <w:jc w:val="center"/>
        <w:rPr>
          <w:rFonts w:cstheme="minorHAnsi"/>
          <w:sz w:val="24"/>
          <w:szCs w:val="24"/>
        </w:rPr>
      </w:pPr>
    </w:p>
    <w:sectPr w:rsidR="00233379" w:rsidRPr="00FB41AD" w:rsidSect="00407DDB">
      <w:pgSz w:w="16838" w:h="11906" w:orient="landscape"/>
      <w:pgMar w:top="1134"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A0" w:rsidRDefault="009142A0" w:rsidP="00407DDB">
      <w:pPr>
        <w:spacing w:after="0" w:line="240" w:lineRule="auto"/>
      </w:pPr>
      <w:r>
        <w:separator/>
      </w:r>
    </w:p>
  </w:endnote>
  <w:endnote w:type="continuationSeparator" w:id="0">
    <w:p w:rsidR="009142A0" w:rsidRDefault="009142A0" w:rsidP="0040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A0" w:rsidRDefault="009142A0" w:rsidP="00407DDB">
      <w:pPr>
        <w:spacing w:after="0" w:line="240" w:lineRule="auto"/>
      </w:pPr>
      <w:r>
        <w:separator/>
      </w:r>
    </w:p>
  </w:footnote>
  <w:footnote w:type="continuationSeparator" w:id="0">
    <w:p w:rsidR="009142A0" w:rsidRDefault="009142A0" w:rsidP="00407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05F"/>
    <w:multiLevelType w:val="hybridMultilevel"/>
    <w:tmpl w:val="C5B64D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32ACE"/>
    <w:multiLevelType w:val="hybridMultilevel"/>
    <w:tmpl w:val="B3B8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1719F"/>
    <w:multiLevelType w:val="hybridMultilevel"/>
    <w:tmpl w:val="0C067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429F"/>
    <w:multiLevelType w:val="hybridMultilevel"/>
    <w:tmpl w:val="2AB82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4578E"/>
    <w:multiLevelType w:val="hybridMultilevel"/>
    <w:tmpl w:val="41224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171CA"/>
    <w:multiLevelType w:val="hybridMultilevel"/>
    <w:tmpl w:val="2D8A88D6"/>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B612A"/>
    <w:multiLevelType w:val="hybridMultilevel"/>
    <w:tmpl w:val="C7DE0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34AF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EA1C8B"/>
    <w:multiLevelType w:val="hybridMultilevel"/>
    <w:tmpl w:val="43905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20DA6"/>
    <w:multiLevelType w:val="hybridMultilevel"/>
    <w:tmpl w:val="8996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901C1"/>
    <w:multiLevelType w:val="hybridMultilevel"/>
    <w:tmpl w:val="E5BE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17C11"/>
    <w:multiLevelType w:val="hybridMultilevel"/>
    <w:tmpl w:val="DA989248"/>
    <w:lvl w:ilvl="0" w:tplc="248ECA30">
      <w:start w:val="1"/>
      <w:numFmt w:val="decimal"/>
      <w:lvlText w:val="%1."/>
      <w:lvlJc w:val="left"/>
      <w:pPr>
        <w:ind w:left="108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17FAD"/>
    <w:multiLevelType w:val="hybridMultilevel"/>
    <w:tmpl w:val="E73A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E7CB4"/>
    <w:multiLevelType w:val="hybridMultilevel"/>
    <w:tmpl w:val="BF08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6" w15:restartNumberingAfterBreak="0">
    <w:nsid w:val="3E143EAE"/>
    <w:multiLevelType w:val="hybridMultilevel"/>
    <w:tmpl w:val="BE1A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E4B55"/>
    <w:multiLevelType w:val="hybridMultilevel"/>
    <w:tmpl w:val="827C5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83F9F"/>
    <w:multiLevelType w:val="hybridMultilevel"/>
    <w:tmpl w:val="F62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B3D49"/>
    <w:multiLevelType w:val="hybridMultilevel"/>
    <w:tmpl w:val="44F27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0521F"/>
    <w:multiLevelType w:val="hybridMultilevel"/>
    <w:tmpl w:val="80C4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E6BB8"/>
    <w:multiLevelType w:val="hybridMultilevel"/>
    <w:tmpl w:val="98C084E0"/>
    <w:lvl w:ilvl="0" w:tplc="248ECA30">
      <w:start w:val="1"/>
      <w:numFmt w:val="decimal"/>
      <w:lvlText w:val="%1."/>
      <w:lvlJc w:val="left"/>
      <w:pPr>
        <w:ind w:left="1111" w:hanging="360"/>
      </w:pPr>
      <w:rPr>
        <w:rFonts w:ascii="Tahoma" w:eastAsiaTheme="minorHAnsi" w:hAnsi="Tahoma" w:cs="Tahoma"/>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2" w15:restartNumberingAfterBreak="0">
    <w:nsid w:val="4C5A64E1"/>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52B3E"/>
    <w:multiLevelType w:val="hybridMultilevel"/>
    <w:tmpl w:val="F84E5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52A17"/>
    <w:multiLevelType w:val="hybridMultilevel"/>
    <w:tmpl w:val="E5A2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A52A0"/>
    <w:multiLevelType w:val="hybridMultilevel"/>
    <w:tmpl w:val="3918D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A665C"/>
    <w:multiLevelType w:val="multilevel"/>
    <w:tmpl w:val="8A460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1C50AC"/>
    <w:multiLevelType w:val="hybridMultilevel"/>
    <w:tmpl w:val="B90EF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16C8C"/>
    <w:multiLevelType w:val="hybridMultilevel"/>
    <w:tmpl w:val="ED8A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184B"/>
    <w:multiLevelType w:val="hybridMultilevel"/>
    <w:tmpl w:val="7E9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36905"/>
    <w:multiLevelType w:val="hybridMultilevel"/>
    <w:tmpl w:val="7046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21CA6"/>
    <w:multiLevelType w:val="hybridMultilevel"/>
    <w:tmpl w:val="6E06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C544D"/>
    <w:multiLevelType w:val="hybridMultilevel"/>
    <w:tmpl w:val="C93E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17ED3"/>
    <w:multiLevelType w:val="hybridMultilevel"/>
    <w:tmpl w:val="5CB27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0A7C0D"/>
    <w:multiLevelType w:val="hybridMultilevel"/>
    <w:tmpl w:val="A7DE6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3C0D1B"/>
    <w:multiLevelType w:val="hybridMultilevel"/>
    <w:tmpl w:val="5944E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1616D8"/>
    <w:multiLevelType w:val="hybridMultilevel"/>
    <w:tmpl w:val="322A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20"/>
  </w:num>
  <w:num w:numId="4">
    <w:abstractNumId w:val="27"/>
  </w:num>
  <w:num w:numId="5">
    <w:abstractNumId w:val="35"/>
  </w:num>
  <w:num w:numId="6">
    <w:abstractNumId w:val="25"/>
  </w:num>
  <w:num w:numId="7">
    <w:abstractNumId w:val="33"/>
  </w:num>
  <w:num w:numId="8">
    <w:abstractNumId w:val="12"/>
  </w:num>
  <w:num w:numId="9">
    <w:abstractNumId w:val="6"/>
  </w:num>
  <w:num w:numId="10">
    <w:abstractNumId w:val="21"/>
  </w:num>
  <w:num w:numId="11">
    <w:abstractNumId w:val="18"/>
  </w:num>
  <w:num w:numId="12">
    <w:abstractNumId w:val="30"/>
  </w:num>
  <w:num w:numId="13">
    <w:abstractNumId w:val="16"/>
  </w:num>
  <w:num w:numId="14">
    <w:abstractNumId w:val="26"/>
  </w:num>
  <w:num w:numId="15">
    <w:abstractNumId w:val="8"/>
  </w:num>
  <w:num w:numId="16">
    <w:abstractNumId w:val="22"/>
  </w:num>
  <w:num w:numId="17">
    <w:abstractNumId w:val="2"/>
  </w:num>
  <w:num w:numId="18">
    <w:abstractNumId w:val="9"/>
  </w:num>
  <w:num w:numId="19">
    <w:abstractNumId w:val="7"/>
  </w:num>
  <w:num w:numId="20">
    <w:abstractNumId w:val="23"/>
  </w:num>
  <w:num w:numId="21">
    <w:abstractNumId w:val="17"/>
  </w:num>
  <w:num w:numId="22">
    <w:abstractNumId w:val="4"/>
  </w:num>
  <w:num w:numId="23">
    <w:abstractNumId w:val="34"/>
  </w:num>
  <w:num w:numId="24">
    <w:abstractNumId w:val="3"/>
  </w:num>
  <w:num w:numId="25">
    <w:abstractNumId w:val="0"/>
  </w:num>
  <w:num w:numId="26">
    <w:abstractNumId w:val="28"/>
  </w:num>
  <w:num w:numId="27">
    <w:abstractNumId w:val="29"/>
  </w:num>
  <w:num w:numId="28">
    <w:abstractNumId w:val="32"/>
  </w:num>
  <w:num w:numId="29">
    <w:abstractNumId w:val="24"/>
  </w:num>
  <w:num w:numId="30">
    <w:abstractNumId w:val="14"/>
  </w:num>
  <w:num w:numId="31">
    <w:abstractNumId w:val="31"/>
  </w:num>
  <w:num w:numId="32">
    <w:abstractNumId w:val="5"/>
  </w:num>
  <w:num w:numId="33">
    <w:abstractNumId w:val="19"/>
  </w:num>
  <w:num w:numId="34">
    <w:abstractNumId w:val="10"/>
  </w:num>
  <w:num w:numId="35">
    <w:abstractNumId w:val="15"/>
  </w:num>
  <w:num w:numId="36">
    <w:abstractNumId w:val="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B8"/>
    <w:rsid w:val="00013E70"/>
    <w:rsid w:val="00020137"/>
    <w:rsid w:val="000743B3"/>
    <w:rsid w:val="000961E0"/>
    <w:rsid w:val="00177BA9"/>
    <w:rsid w:val="001B75F1"/>
    <w:rsid w:val="00233379"/>
    <w:rsid w:val="002A0F53"/>
    <w:rsid w:val="002A4DF3"/>
    <w:rsid w:val="002B4D40"/>
    <w:rsid w:val="002E10A0"/>
    <w:rsid w:val="00307FAB"/>
    <w:rsid w:val="003255F0"/>
    <w:rsid w:val="003D69AD"/>
    <w:rsid w:val="00402B40"/>
    <w:rsid w:val="00407DDB"/>
    <w:rsid w:val="004160D9"/>
    <w:rsid w:val="00430B59"/>
    <w:rsid w:val="005758DD"/>
    <w:rsid w:val="005A6069"/>
    <w:rsid w:val="006147B3"/>
    <w:rsid w:val="00650F3C"/>
    <w:rsid w:val="00663487"/>
    <w:rsid w:val="00683563"/>
    <w:rsid w:val="006B012F"/>
    <w:rsid w:val="00780FC5"/>
    <w:rsid w:val="007947E5"/>
    <w:rsid w:val="007B3BBB"/>
    <w:rsid w:val="007C5891"/>
    <w:rsid w:val="007E4033"/>
    <w:rsid w:val="00900502"/>
    <w:rsid w:val="0091365D"/>
    <w:rsid w:val="009142A0"/>
    <w:rsid w:val="009F08EF"/>
    <w:rsid w:val="00A14026"/>
    <w:rsid w:val="00A83CD2"/>
    <w:rsid w:val="00A95EBF"/>
    <w:rsid w:val="00AD01B8"/>
    <w:rsid w:val="00B41C36"/>
    <w:rsid w:val="00BA0BBD"/>
    <w:rsid w:val="00C54519"/>
    <w:rsid w:val="00C60D3A"/>
    <w:rsid w:val="00C75C33"/>
    <w:rsid w:val="00D65041"/>
    <w:rsid w:val="00D97076"/>
    <w:rsid w:val="00E73904"/>
    <w:rsid w:val="00E96745"/>
    <w:rsid w:val="00F14DF9"/>
    <w:rsid w:val="00F436CA"/>
    <w:rsid w:val="00F66AE4"/>
    <w:rsid w:val="00F7581E"/>
    <w:rsid w:val="00FA3C69"/>
    <w:rsid w:val="00FB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936E-1047-41C6-A206-0DD18C2A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B41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FB41AD"/>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5F0"/>
    <w:pPr>
      <w:ind w:left="720"/>
      <w:contextualSpacing/>
    </w:pPr>
  </w:style>
  <w:style w:type="paragraph" w:styleId="NoSpacing">
    <w:name w:val="No Spacing"/>
    <w:uiPriority w:val="1"/>
    <w:qFormat/>
    <w:rsid w:val="00407DDB"/>
    <w:pPr>
      <w:spacing w:after="0" w:line="240" w:lineRule="auto"/>
    </w:pPr>
  </w:style>
  <w:style w:type="table" w:customStyle="1" w:styleId="TableGrid1">
    <w:name w:val="Table Grid1"/>
    <w:basedOn w:val="TableNormal"/>
    <w:next w:val="TableGrid"/>
    <w:uiPriority w:val="39"/>
    <w:rsid w:val="0040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2E10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FB41AD"/>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FB41AD"/>
    <w:rPr>
      <w:rFonts w:ascii="Arial" w:eastAsia="Times New Roman" w:hAnsi="Arial" w:cs="Times New Roman"/>
      <w:b/>
      <w:bCs/>
      <w:color w:val="104F75"/>
      <w:sz w:val="24"/>
      <w:szCs w:val="28"/>
    </w:rPr>
  </w:style>
  <w:style w:type="paragraph" w:customStyle="1" w:styleId="bulletundernumbered">
    <w:name w:val="bullet (under numbered)"/>
    <w:rsid w:val="00FB41AD"/>
    <w:pPr>
      <w:numPr>
        <w:numId w:val="35"/>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FB41AD"/>
    <w:pPr>
      <w:numPr>
        <w:numId w:val="36"/>
      </w:numPr>
      <w:spacing w:after="240" w:line="288" w:lineRule="auto"/>
    </w:pPr>
    <w:rPr>
      <w:rFonts w:ascii="Arial" w:eastAsia="Times New Roman" w:hAnsi="Arial" w:cs="Arial"/>
      <w:sz w:val="24"/>
      <w:szCs w:val="24"/>
      <w:lang w:eastAsia="en-GB"/>
    </w:rPr>
  </w:style>
  <w:style w:type="table" w:customStyle="1" w:styleId="TableGrid2">
    <w:name w:val="Table Grid2"/>
    <w:basedOn w:val="TableNormal"/>
    <w:next w:val="TableGrid"/>
    <w:uiPriority w:val="39"/>
    <w:rsid w:val="00D6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3F82AE-2E22-4E99-B160-444F23A5D255}" type="doc">
      <dgm:prSet loTypeId="urn:microsoft.com/office/officeart/2008/layout/HorizontalMultiLevelHierarchy" loCatId="hierarchy" qsTypeId="urn:microsoft.com/office/officeart/2005/8/quickstyle/simple1" qsCatId="simple" csTypeId="urn:microsoft.com/office/officeart/2005/8/colors/accent6_3" csCatId="accent6" phldr="1"/>
      <dgm:spPr/>
      <dgm:t>
        <a:bodyPr/>
        <a:lstStyle/>
        <a:p>
          <a:endParaRPr lang="en-US"/>
        </a:p>
      </dgm:t>
    </dgm:pt>
    <dgm:pt modelId="{4C1A31B0-543C-4524-A5FF-6D615903C0B6}">
      <dgm:prSet phldrT="[Text]"/>
      <dgm:spPr/>
      <dgm:t>
        <a:bodyPr/>
        <a:lstStyle/>
        <a:p>
          <a:r>
            <a:rPr lang="en-US"/>
            <a:t>Geography</a:t>
          </a:r>
        </a:p>
      </dgm:t>
    </dgm:pt>
    <dgm:pt modelId="{DC2414F3-233A-4AF9-886B-8F34796FFD62}" type="parTrans" cxnId="{9CF19512-6C0A-4244-88FD-350D1A71C3E9}">
      <dgm:prSet/>
      <dgm:spPr/>
      <dgm:t>
        <a:bodyPr/>
        <a:lstStyle/>
        <a:p>
          <a:endParaRPr lang="en-US"/>
        </a:p>
      </dgm:t>
    </dgm:pt>
    <dgm:pt modelId="{0E65F267-0EB9-448B-820C-223CC99F598E}" type="sibTrans" cxnId="{9CF19512-6C0A-4244-88FD-350D1A71C3E9}">
      <dgm:prSet/>
      <dgm:spPr/>
      <dgm:t>
        <a:bodyPr/>
        <a:lstStyle/>
        <a:p>
          <a:endParaRPr lang="en-US"/>
        </a:p>
      </dgm:t>
    </dgm:pt>
    <dgm:pt modelId="{C830B903-F46B-4281-90D4-E04CA67FC0B8}">
      <dgm:prSet phldrT="[Text]" custT="1"/>
      <dgm:spPr/>
      <dgm:t>
        <a:bodyPr/>
        <a:lstStyle/>
        <a:p>
          <a:r>
            <a:rPr lang="en-US" sz="1800"/>
            <a:t>Human and Physical Features</a:t>
          </a:r>
        </a:p>
      </dgm:t>
    </dgm:pt>
    <dgm:pt modelId="{657594E7-AA04-466F-8BF1-F298759FED65}" type="parTrans" cxnId="{DA8EB238-DE81-43E4-A961-1401F898D140}">
      <dgm:prSet/>
      <dgm:spPr/>
      <dgm:t>
        <a:bodyPr/>
        <a:lstStyle/>
        <a:p>
          <a:endParaRPr lang="en-US"/>
        </a:p>
      </dgm:t>
    </dgm:pt>
    <dgm:pt modelId="{11272386-2D37-4106-B978-86589414C343}" type="sibTrans" cxnId="{DA8EB238-DE81-43E4-A961-1401F898D140}">
      <dgm:prSet/>
      <dgm:spPr/>
      <dgm:t>
        <a:bodyPr/>
        <a:lstStyle/>
        <a:p>
          <a:endParaRPr lang="en-US"/>
        </a:p>
      </dgm:t>
    </dgm:pt>
    <dgm:pt modelId="{02B8EB0E-27FA-43C7-A0FB-15C208E1AA4A}">
      <dgm:prSet phldrT="[Text]" custT="1"/>
      <dgm:spPr/>
      <dgm:t>
        <a:bodyPr/>
        <a:lstStyle/>
        <a:p>
          <a:r>
            <a:rPr lang="en-US" sz="1800"/>
            <a:t>Significant Places</a:t>
          </a:r>
        </a:p>
      </dgm:t>
    </dgm:pt>
    <dgm:pt modelId="{771037CE-05F0-4528-A605-5A8C8E622972}" type="parTrans" cxnId="{EF548CDD-C2E2-4E7C-8C47-EB7BB6318772}">
      <dgm:prSet/>
      <dgm:spPr/>
      <dgm:t>
        <a:bodyPr/>
        <a:lstStyle/>
        <a:p>
          <a:endParaRPr lang="en-US"/>
        </a:p>
      </dgm:t>
    </dgm:pt>
    <dgm:pt modelId="{181C71E0-9DC9-41B6-86B9-521415E42A21}" type="sibTrans" cxnId="{EF548CDD-C2E2-4E7C-8C47-EB7BB6318772}">
      <dgm:prSet/>
      <dgm:spPr/>
      <dgm:t>
        <a:bodyPr/>
        <a:lstStyle/>
        <a:p>
          <a:endParaRPr lang="en-US"/>
        </a:p>
      </dgm:t>
    </dgm:pt>
    <dgm:pt modelId="{12407790-1A4F-4DE1-B888-3C419C3EEACE}">
      <dgm:prSet phldrT="[Text]" custT="1"/>
      <dgm:spPr/>
      <dgm:t>
        <a:bodyPr/>
        <a:lstStyle/>
        <a:p>
          <a:r>
            <a:rPr lang="en-US" sz="1800"/>
            <a:t>Communicating Geographically</a:t>
          </a:r>
        </a:p>
      </dgm:t>
    </dgm:pt>
    <dgm:pt modelId="{9B8F9421-689D-49E3-8C6C-F84B417DCA26}" type="parTrans" cxnId="{37D3DC86-A11B-493C-B929-AF9D9BA675F1}">
      <dgm:prSet/>
      <dgm:spPr/>
      <dgm:t>
        <a:bodyPr/>
        <a:lstStyle/>
        <a:p>
          <a:endParaRPr lang="en-US"/>
        </a:p>
      </dgm:t>
    </dgm:pt>
    <dgm:pt modelId="{C05563C0-7A71-4F7D-BA21-27FCC93780C7}" type="sibTrans" cxnId="{37D3DC86-A11B-493C-B929-AF9D9BA675F1}">
      <dgm:prSet/>
      <dgm:spPr/>
      <dgm:t>
        <a:bodyPr/>
        <a:lstStyle/>
        <a:p>
          <a:endParaRPr lang="en-US"/>
        </a:p>
      </dgm:t>
    </dgm:pt>
    <dgm:pt modelId="{D4254CAE-0E34-4A3E-9246-7C0C099044C0}">
      <dgm:prSet custT="1"/>
      <dgm:spPr/>
      <dgm:t>
        <a:bodyPr/>
        <a:lstStyle/>
        <a:p>
          <a:r>
            <a:rPr lang="en-US" sz="1600"/>
            <a:t>Using</a:t>
          </a:r>
          <a:r>
            <a:rPr lang="en-US" sz="1600" baseline="0"/>
            <a:t> Geographical Sources</a:t>
          </a:r>
          <a:endParaRPr lang="en-US" sz="1600"/>
        </a:p>
      </dgm:t>
    </dgm:pt>
    <dgm:pt modelId="{E2839F33-8E68-45DC-B974-0ED9470D9194}" type="parTrans" cxnId="{C55EF460-AFBD-4812-AAE9-6379D3A56BBC}">
      <dgm:prSet/>
      <dgm:spPr/>
      <dgm:t>
        <a:bodyPr/>
        <a:lstStyle/>
        <a:p>
          <a:endParaRPr lang="en-US"/>
        </a:p>
      </dgm:t>
    </dgm:pt>
    <dgm:pt modelId="{ABB9AE8D-720F-4E16-90E0-11A3AE3F4562}" type="sibTrans" cxnId="{C55EF460-AFBD-4812-AAE9-6379D3A56BBC}">
      <dgm:prSet/>
      <dgm:spPr/>
      <dgm:t>
        <a:bodyPr/>
        <a:lstStyle/>
        <a:p>
          <a:endParaRPr lang="en-US"/>
        </a:p>
      </dgm:t>
    </dgm:pt>
    <dgm:pt modelId="{B5BC9DA2-2A60-4233-9602-8D4362F24C68}">
      <dgm:prSet custT="1"/>
      <dgm:spPr/>
      <dgm:t>
        <a:bodyPr/>
        <a:lstStyle/>
        <a:p>
          <a:r>
            <a:rPr lang="en-US" sz="1800"/>
            <a:t>Vocabulary</a:t>
          </a:r>
        </a:p>
      </dgm:t>
    </dgm:pt>
    <dgm:pt modelId="{9E3B3DBE-E875-4A21-9565-BE6D3FC0C646}" type="parTrans" cxnId="{37EDED40-4E91-4AE1-976C-D4271E2B124E}">
      <dgm:prSet/>
      <dgm:spPr/>
      <dgm:t>
        <a:bodyPr/>
        <a:lstStyle/>
        <a:p>
          <a:endParaRPr lang="en-US"/>
        </a:p>
      </dgm:t>
    </dgm:pt>
    <dgm:pt modelId="{E545BE99-CF6E-42E6-8E07-5407EA55205F}" type="sibTrans" cxnId="{37EDED40-4E91-4AE1-976C-D4271E2B124E}">
      <dgm:prSet/>
      <dgm:spPr/>
      <dgm:t>
        <a:bodyPr/>
        <a:lstStyle/>
        <a:p>
          <a:endParaRPr lang="en-US"/>
        </a:p>
      </dgm:t>
    </dgm:pt>
    <dgm:pt modelId="{950B1CEC-004A-4CE7-8E1B-108CDB62E7B3}" type="pres">
      <dgm:prSet presAssocID="{E73F82AE-2E22-4E99-B160-444F23A5D255}" presName="Name0" presStyleCnt="0">
        <dgm:presLayoutVars>
          <dgm:chPref val="1"/>
          <dgm:dir/>
          <dgm:animOne val="branch"/>
          <dgm:animLvl val="lvl"/>
          <dgm:resizeHandles val="exact"/>
        </dgm:presLayoutVars>
      </dgm:prSet>
      <dgm:spPr/>
      <dgm:t>
        <a:bodyPr/>
        <a:lstStyle/>
        <a:p>
          <a:endParaRPr lang="en-US"/>
        </a:p>
      </dgm:t>
    </dgm:pt>
    <dgm:pt modelId="{50CFFEA7-3576-433B-9B75-95010291F5A0}" type="pres">
      <dgm:prSet presAssocID="{4C1A31B0-543C-4524-A5FF-6D615903C0B6}" presName="root1" presStyleCnt="0"/>
      <dgm:spPr/>
    </dgm:pt>
    <dgm:pt modelId="{183F63E0-A35A-46D1-B84E-2674229DEE4F}" type="pres">
      <dgm:prSet presAssocID="{4C1A31B0-543C-4524-A5FF-6D615903C0B6}" presName="LevelOneTextNode" presStyleLbl="node0" presStyleIdx="0" presStyleCnt="1">
        <dgm:presLayoutVars>
          <dgm:chPref val="3"/>
        </dgm:presLayoutVars>
      </dgm:prSet>
      <dgm:spPr/>
      <dgm:t>
        <a:bodyPr/>
        <a:lstStyle/>
        <a:p>
          <a:endParaRPr lang="en-US"/>
        </a:p>
      </dgm:t>
    </dgm:pt>
    <dgm:pt modelId="{1FBB3DB5-4BBE-42B7-AB9B-241A05165FEB}" type="pres">
      <dgm:prSet presAssocID="{4C1A31B0-543C-4524-A5FF-6D615903C0B6}" presName="level2hierChild" presStyleCnt="0"/>
      <dgm:spPr/>
    </dgm:pt>
    <dgm:pt modelId="{58757E7F-5EF7-43A8-BB0B-FF041A208D98}" type="pres">
      <dgm:prSet presAssocID="{657594E7-AA04-466F-8BF1-F298759FED65}" presName="conn2-1" presStyleLbl="parChTrans1D2" presStyleIdx="0" presStyleCnt="5"/>
      <dgm:spPr/>
      <dgm:t>
        <a:bodyPr/>
        <a:lstStyle/>
        <a:p>
          <a:endParaRPr lang="en-US"/>
        </a:p>
      </dgm:t>
    </dgm:pt>
    <dgm:pt modelId="{CFEF453E-733F-4F1F-9ABF-1C13ECDB6B18}" type="pres">
      <dgm:prSet presAssocID="{657594E7-AA04-466F-8BF1-F298759FED65}" presName="connTx" presStyleLbl="parChTrans1D2" presStyleIdx="0" presStyleCnt="5"/>
      <dgm:spPr/>
      <dgm:t>
        <a:bodyPr/>
        <a:lstStyle/>
        <a:p>
          <a:endParaRPr lang="en-US"/>
        </a:p>
      </dgm:t>
    </dgm:pt>
    <dgm:pt modelId="{EF759190-18C3-470C-AD89-C1B825542F8B}" type="pres">
      <dgm:prSet presAssocID="{C830B903-F46B-4281-90D4-E04CA67FC0B8}" presName="root2" presStyleCnt="0"/>
      <dgm:spPr/>
    </dgm:pt>
    <dgm:pt modelId="{2ED02C9E-8766-47DA-9A04-CE4B0F8178A6}" type="pres">
      <dgm:prSet presAssocID="{C830B903-F46B-4281-90D4-E04CA67FC0B8}" presName="LevelTwoTextNode" presStyleLbl="node2" presStyleIdx="0" presStyleCnt="5">
        <dgm:presLayoutVars>
          <dgm:chPref val="3"/>
        </dgm:presLayoutVars>
      </dgm:prSet>
      <dgm:spPr/>
      <dgm:t>
        <a:bodyPr/>
        <a:lstStyle/>
        <a:p>
          <a:endParaRPr lang="en-US"/>
        </a:p>
      </dgm:t>
    </dgm:pt>
    <dgm:pt modelId="{CB1A7C46-3BF0-4492-B8C0-C7E6F47A2B11}" type="pres">
      <dgm:prSet presAssocID="{C830B903-F46B-4281-90D4-E04CA67FC0B8}" presName="level3hierChild" presStyleCnt="0"/>
      <dgm:spPr/>
    </dgm:pt>
    <dgm:pt modelId="{8284BE9F-A01D-4764-A2BA-58E559308A59}" type="pres">
      <dgm:prSet presAssocID="{771037CE-05F0-4528-A605-5A8C8E622972}" presName="conn2-1" presStyleLbl="parChTrans1D2" presStyleIdx="1" presStyleCnt="5"/>
      <dgm:spPr/>
      <dgm:t>
        <a:bodyPr/>
        <a:lstStyle/>
        <a:p>
          <a:endParaRPr lang="en-US"/>
        </a:p>
      </dgm:t>
    </dgm:pt>
    <dgm:pt modelId="{153E72CB-A0C2-49CF-890B-4A1A24BF76D7}" type="pres">
      <dgm:prSet presAssocID="{771037CE-05F0-4528-A605-5A8C8E622972}" presName="connTx" presStyleLbl="parChTrans1D2" presStyleIdx="1" presStyleCnt="5"/>
      <dgm:spPr/>
      <dgm:t>
        <a:bodyPr/>
        <a:lstStyle/>
        <a:p>
          <a:endParaRPr lang="en-US"/>
        </a:p>
      </dgm:t>
    </dgm:pt>
    <dgm:pt modelId="{08B85D37-FA83-49B5-A123-C1F901A38823}" type="pres">
      <dgm:prSet presAssocID="{02B8EB0E-27FA-43C7-A0FB-15C208E1AA4A}" presName="root2" presStyleCnt="0"/>
      <dgm:spPr/>
    </dgm:pt>
    <dgm:pt modelId="{32307C69-1DD4-4178-A259-7FB52C86493D}" type="pres">
      <dgm:prSet presAssocID="{02B8EB0E-27FA-43C7-A0FB-15C208E1AA4A}" presName="LevelTwoTextNode" presStyleLbl="node2" presStyleIdx="1" presStyleCnt="5">
        <dgm:presLayoutVars>
          <dgm:chPref val="3"/>
        </dgm:presLayoutVars>
      </dgm:prSet>
      <dgm:spPr/>
      <dgm:t>
        <a:bodyPr/>
        <a:lstStyle/>
        <a:p>
          <a:endParaRPr lang="en-US"/>
        </a:p>
      </dgm:t>
    </dgm:pt>
    <dgm:pt modelId="{E5B979EA-C876-4600-892B-AF62FF171665}" type="pres">
      <dgm:prSet presAssocID="{02B8EB0E-27FA-43C7-A0FB-15C208E1AA4A}" presName="level3hierChild" presStyleCnt="0"/>
      <dgm:spPr/>
    </dgm:pt>
    <dgm:pt modelId="{B4B5133D-4027-431D-B31E-497A6726499D}" type="pres">
      <dgm:prSet presAssocID="{9B8F9421-689D-49E3-8C6C-F84B417DCA26}" presName="conn2-1" presStyleLbl="parChTrans1D2" presStyleIdx="2" presStyleCnt="5"/>
      <dgm:spPr/>
      <dgm:t>
        <a:bodyPr/>
        <a:lstStyle/>
        <a:p>
          <a:endParaRPr lang="en-US"/>
        </a:p>
      </dgm:t>
    </dgm:pt>
    <dgm:pt modelId="{CB7DBC63-0E6B-40DC-93F7-385E5C2BBA2E}" type="pres">
      <dgm:prSet presAssocID="{9B8F9421-689D-49E3-8C6C-F84B417DCA26}" presName="connTx" presStyleLbl="parChTrans1D2" presStyleIdx="2" presStyleCnt="5"/>
      <dgm:spPr/>
      <dgm:t>
        <a:bodyPr/>
        <a:lstStyle/>
        <a:p>
          <a:endParaRPr lang="en-US"/>
        </a:p>
      </dgm:t>
    </dgm:pt>
    <dgm:pt modelId="{A0B1C533-DE11-4C16-8D82-AF8A872306F9}" type="pres">
      <dgm:prSet presAssocID="{12407790-1A4F-4DE1-B888-3C419C3EEACE}" presName="root2" presStyleCnt="0"/>
      <dgm:spPr/>
    </dgm:pt>
    <dgm:pt modelId="{D3FC007A-EC22-4E63-BEB0-828EF1481EFF}" type="pres">
      <dgm:prSet presAssocID="{12407790-1A4F-4DE1-B888-3C419C3EEACE}" presName="LevelTwoTextNode" presStyleLbl="node2" presStyleIdx="2" presStyleCnt="5">
        <dgm:presLayoutVars>
          <dgm:chPref val="3"/>
        </dgm:presLayoutVars>
      </dgm:prSet>
      <dgm:spPr/>
      <dgm:t>
        <a:bodyPr/>
        <a:lstStyle/>
        <a:p>
          <a:endParaRPr lang="en-US"/>
        </a:p>
      </dgm:t>
    </dgm:pt>
    <dgm:pt modelId="{9FAC70E7-B3B7-4A6A-9A4F-22C4ABB16EC5}" type="pres">
      <dgm:prSet presAssocID="{12407790-1A4F-4DE1-B888-3C419C3EEACE}" presName="level3hierChild" presStyleCnt="0"/>
      <dgm:spPr/>
    </dgm:pt>
    <dgm:pt modelId="{B838F0B1-1434-4A2E-861D-6724EF0DD4FE}" type="pres">
      <dgm:prSet presAssocID="{E2839F33-8E68-45DC-B974-0ED9470D9194}" presName="conn2-1" presStyleLbl="parChTrans1D2" presStyleIdx="3" presStyleCnt="5"/>
      <dgm:spPr/>
      <dgm:t>
        <a:bodyPr/>
        <a:lstStyle/>
        <a:p>
          <a:endParaRPr lang="en-US"/>
        </a:p>
      </dgm:t>
    </dgm:pt>
    <dgm:pt modelId="{5A80F2C5-BC96-4A4C-80EA-90F4B57F9F8A}" type="pres">
      <dgm:prSet presAssocID="{E2839F33-8E68-45DC-B974-0ED9470D9194}" presName="connTx" presStyleLbl="parChTrans1D2" presStyleIdx="3" presStyleCnt="5"/>
      <dgm:spPr/>
      <dgm:t>
        <a:bodyPr/>
        <a:lstStyle/>
        <a:p>
          <a:endParaRPr lang="en-US"/>
        </a:p>
      </dgm:t>
    </dgm:pt>
    <dgm:pt modelId="{6F2B02F8-39D9-48B5-AC64-0312F99D8380}" type="pres">
      <dgm:prSet presAssocID="{D4254CAE-0E34-4A3E-9246-7C0C099044C0}" presName="root2" presStyleCnt="0"/>
      <dgm:spPr/>
    </dgm:pt>
    <dgm:pt modelId="{4785857B-77CA-438C-B29C-CEFC7C4041B5}" type="pres">
      <dgm:prSet presAssocID="{D4254CAE-0E34-4A3E-9246-7C0C099044C0}" presName="LevelTwoTextNode" presStyleLbl="node2" presStyleIdx="3" presStyleCnt="5">
        <dgm:presLayoutVars>
          <dgm:chPref val="3"/>
        </dgm:presLayoutVars>
      </dgm:prSet>
      <dgm:spPr/>
      <dgm:t>
        <a:bodyPr/>
        <a:lstStyle/>
        <a:p>
          <a:endParaRPr lang="en-US"/>
        </a:p>
      </dgm:t>
    </dgm:pt>
    <dgm:pt modelId="{2F657EE5-11CB-4405-8D97-4670362D552E}" type="pres">
      <dgm:prSet presAssocID="{D4254CAE-0E34-4A3E-9246-7C0C099044C0}" presName="level3hierChild" presStyleCnt="0"/>
      <dgm:spPr/>
    </dgm:pt>
    <dgm:pt modelId="{CFA7A44A-0410-45A0-A7F5-4DEC9073C1A7}" type="pres">
      <dgm:prSet presAssocID="{9E3B3DBE-E875-4A21-9565-BE6D3FC0C646}" presName="conn2-1" presStyleLbl="parChTrans1D2" presStyleIdx="4" presStyleCnt="5"/>
      <dgm:spPr/>
      <dgm:t>
        <a:bodyPr/>
        <a:lstStyle/>
        <a:p>
          <a:endParaRPr lang="en-US"/>
        </a:p>
      </dgm:t>
    </dgm:pt>
    <dgm:pt modelId="{07F811ED-EB67-41E1-B827-64105716295B}" type="pres">
      <dgm:prSet presAssocID="{9E3B3DBE-E875-4A21-9565-BE6D3FC0C646}" presName="connTx" presStyleLbl="parChTrans1D2" presStyleIdx="4" presStyleCnt="5"/>
      <dgm:spPr/>
      <dgm:t>
        <a:bodyPr/>
        <a:lstStyle/>
        <a:p>
          <a:endParaRPr lang="en-US"/>
        </a:p>
      </dgm:t>
    </dgm:pt>
    <dgm:pt modelId="{A127A320-EC35-457A-AF00-E74F13AF826F}" type="pres">
      <dgm:prSet presAssocID="{B5BC9DA2-2A60-4233-9602-8D4362F24C68}" presName="root2" presStyleCnt="0"/>
      <dgm:spPr/>
    </dgm:pt>
    <dgm:pt modelId="{CF298093-2810-47BF-AFC1-FE9EABDA55C4}" type="pres">
      <dgm:prSet presAssocID="{B5BC9DA2-2A60-4233-9602-8D4362F24C68}" presName="LevelTwoTextNode" presStyleLbl="node2" presStyleIdx="4" presStyleCnt="5">
        <dgm:presLayoutVars>
          <dgm:chPref val="3"/>
        </dgm:presLayoutVars>
      </dgm:prSet>
      <dgm:spPr/>
      <dgm:t>
        <a:bodyPr/>
        <a:lstStyle/>
        <a:p>
          <a:endParaRPr lang="en-US"/>
        </a:p>
      </dgm:t>
    </dgm:pt>
    <dgm:pt modelId="{EA4EF4E4-957F-4A95-8B8B-03F3C1B814D9}" type="pres">
      <dgm:prSet presAssocID="{B5BC9DA2-2A60-4233-9602-8D4362F24C68}" presName="level3hierChild" presStyleCnt="0"/>
      <dgm:spPr/>
    </dgm:pt>
  </dgm:ptLst>
  <dgm:cxnLst>
    <dgm:cxn modelId="{C55EF460-AFBD-4812-AAE9-6379D3A56BBC}" srcId="{4C1A31B0-543C-4524-A5FF-6D615903C0B6}" destId="{D4254CAE-0E34-4A3E-9246-7C0C099044C0}" srcOrd="3" destOrd="0" parTransId="{E2839F33-8E68-45DC-B974-0ED9470D9194}" sibTransId="{ABB9AE8D-720F-4E16-90E0-11A3AE3F4562}"/>
    <dgm:cxn modelId="{18F353D1-5C2F-477F-B27F-E0F5E347CFC1}" type="presOf" srcId="{9B8F9421-689D-49E3-8C6C-F84B417DCA26}" destId="{CB7DBC63-0E6B-40DC-93F7-385E5C2BBA2E}" srcOrd="1" destOrd="0" presId="urn:microsoft.com/office/officeart/2008/layout/HorizontalMultiLevelHierarchy"/>
    <dgm:cxn modelId="{9CF19512-6C0A-4244-88FD-350D1A71C3E9}" srcId="{E73F82AE-2E22-4E99-B160-444F23A5D255}" destId="{4C1A31B0-543C-4524-A5FF-6D615903C0B6}" srcOrd="0" destOrd="0" parTransId="{DC2414F3-233A-4AF9-886B-8F34796FFD62}" sibTransId="{0E65F267-0EB9-448B-820C-223CC99F598E}"/>
    <dgm:cxn modelId="{B98DF535-3E69-4FC6-ACEE-74737CD018B0}" type="presOf" srcId="{9B8F9421-689D-49E3-8C6C-F84B417DCA26}" destId="{B4B5133D-4027-431D-B31E-497A6726499D}" srcOrd="0" destOrd="0" presId="urn:microsoft.com/office/officeart/2008/layout/HorizontalMultiLevelHierarchy"/>
    <dgm:cxn modelId="{BC3B864B-C665-456A-B758-4C9B25A1BAE8}" type="presOf" srcId="{657594E7-AA04-466F-8BF1-F298759FED65}" destId="{58757E7F-5EF7-43A8-BB0B-FF041A208D98}" srcOrd="0" destOrd="0" presId="urn:microsoft.com/office/officeart/2008/layout/HorizontalMultiLevelHierarchy"/>
    <dgm:cxn modelId="{9DC99D6B-0AEC-4FAC-940F-4FA65C41BE05}" type="presOf" srcId="{D4254CAE-0E34-4A3E-9246-7C0C099044C0}" destId="{4785857B-77CA-438C-B29C-CEFC7C4041B5}" srcOrd="0" destOrd="0" presId="urn:microsoft.com/office/officeart/2008/layout/HorizontalMultiLevelHierarchy"/>
    <dgm:cxn modelId="{A695EE17-5A16-4C0C-BD96-8AB13688A986}" type="presOf" srcId="{9E3B3DBE-E875-4A21-9565-BE6D3FC0C646}" destId="{07F811ED-EB67-41E1-B827-64105716295B}" srcOrd="1" destOrd="0" presId="urn:microsoft.com/office/officeart/2008/layout/HorizontalMultiLevelHierarchy"/>
    <dgm:cxn modelId="{CBE525AE-69EC-4DB9-AF5B-C438AC55C2DB}" type="presOf" srcId="{B5BC9DA2-2A60-4233-9602-8D4362F24C68}" destId="{CF298093-2810-47BF-AFC1-FE9EABDA55C4}" srcOrd="0" destOrd="0" presId="urn:microsoft.com/office/officeart/2008/layout/HorizontalMultiLevelHierarchy"/>
    <dgm:cxn modelId="{37EDED40-4E91-4AE1-976C-D4271E2B124E}" srcId="{4C1A31B0-543C-4524-A5FF-6D615903C0B6}" destId="{B5BC9DA2-2A60-4233-9602-8D4362F24C68}" srcOrd="4" destOrd="0" parTransId="{9E3B3DBE-E875-4A21-9565-BE6D3FC0C646}" sibTransId="{E545BE99-CF6E-42E6-8E07-5407EA55205F}"/>
    <dgm:cxn modelId="{58E24175-E340-4A98-A024-9EAF135AB9A7}" type="presOf" srcId="{4C1A31B0-543C-4524-A5FF-6D615903C0B6}" destId="{183F63E0-A35A-46D1-B84E-2674229DEE4F}" srcOrd="0" destOrd="0" presId="urn:microsoft.com/office/officeart/2008/layout/HorizontalMultiLevelHierarchy"/>
    <dgm:cxn modelId="{10F8F5B9-C6D4-4EB1-96C9-E278D8D8FDA2}" type="presOf" srcId="{9E3B3DBE-E875-4A21-9565-BE6D3FC0C646}" destId="{CFA7A44A-0410-45A0-A7F5-4DEC9073C1A7}" srcOrd="0" destOrd="0" presId="urn:microsoft.com/office/officeart/2008/layout/HorizontalMultiLevelHierarchy"/>
    <dgm:cxn modelId="{ED860E83-D8E2-4EDF-9171-9DDDBCC3A30D}" type="presOf" srcId="{771037CE-05F0-4528-A605-5A8C8E622972}" destId="{8284BE9F-A01D-4764-A2BA-58E559308A59}" srcOrd="0" destOrd="0" presId="urn:microsoft.com/office/officeart/2008/layout/HorizontalMultiLevelHierarchy"/>
    <dgm:cxn modelId="{F4CF56B2-487C-4EF9-BCEE-D30CB215DF14}" type="presOf" srcId="{C830B903-F46B-4281-90D4-E04CA67FC0B8}" destId="{2ED02C9E-8766-47DA-9A04-CE4B0F8178A6}" srcOrd="0" destOrd="0" presId="urn:microsoft.com/office/officeart/2008/layout/HorizontalMultiLevelHierarchy"/>
    <dgm:cxn modelId="{2E4F9DBD-E650-4E29-A07A-ECD0EFAC7454}" type="presOf" srcId="{E2839F33-8E68-45DC-B974-0ED9470D9194}" destId="{5A80F2C5-BC96-4A4C-80EA-90F4B57F9F8A}" srcOrd="1" destOrd="0" presId="urn:microsoft.com/office/officeart/2008/layout/HorizontalMultiLevelHierarchy"/>
    <dgm:cxn modelId="{DA8EB238-DE81-43E4-A961-1401F898D140}" srcId="{4C1A31B0-543C-4524-A5FF-6D615903C0B6}" destId="{C830B903-F46B-4281-90D4-E04CA67FC0B8}" srcOrd="0" destOrd="0" parTransId="{657594E7-AA04-466F-8BF1-F298759FED65}" sibTransId="{11272386-2D37-4106-B978-86589414C343}"/>
    <dgm:cxn modelId="{EF548CDD-C2E2-4E7C-8C47-EB7BB6318772}" srcId="{4C1A31B0-543C-4524-A5FF-6D615903C0B6}" destId="{02B8EB0E-27FA-43C7-A0FB-15C208E1AA4A}" srcOrd="1" destOrd="0" parTransId="{771037CE-05F0-4528-A605-5A8C8E622972}" sibTransId="{181C71E0-9DC9-41B6-86B9-521415E42A21}"/>
    <dgm:cxn modelId="{8ED84656-425F-41E9-84C0-E2C9FC44D51B}" type="presOf" srcId="{12407790-1A4F-4DE1-B888-3C419C3EEACE}" destId="{D3FC007A-EC22-4E63-BEB0-828EF1481EFF}" srcOrd="0" destOrd="0" presId="urn:microsoft.com/office/officeart/2008/layout/HorizontalMultiLevelHierarchy"/>
    <dgm:cxn modelId="{325D32BF-6525-458C-9486-A4EAC4B261E0}" type="presOf" srcId="{E73F82AE-2E22-4E99-B160-444F23A5D255}" destId="{950B1CEC-004A-4CE7-8E1B-108CDB62E7B3}" srcOrd="0" destOrd="0" presId="urn:microsoft.com/office/officeart/2008/layout/HorizontalMultiLevelHierarchy"/>
    <dgm:cxn modelId="{D432B1A2-5B78-45EB-BE42-EBCF400B1F79}" type="presOf" srcId="{657594E7-AA04-466F-8BF1-F298759FED65}" destId="{CFEF453E-733F-4F1F-9ABF-1C13ECDB6B18}" srcOrd="1" destOrd="0" presId="urn:microsoft.com/office/officeart/2008/layout/HorizontalMultiLevelHierarchy"/>
    <dgm:cxn modelId="{F896A733-7F0E-490E-86BB-74BFDA150ABD}" type="presOf" srcId="{02B8EB0E-27FA-43C7-A0FB-15C208E1AA4A}" destId="{32307C69-1DD4-4178-A259-7FB52C86493D}" srcOrd="0" destOrd="0" presId="urn:microsoft.com/office/officeart/2008/layout/HorizontalMultiLevelHierarchy"/>
    <dgm:cxn modelId="{D0E27F67-220C-4D95-9399-306D1296E750}" type="presOf" srcId="{E2839F33-8E68-45DC-B974-0ED9470D9194}" destId="{B838F0B1-1434-4A2E-861D-6724EF0DD4FE}" srcOrd="0" destOrd="0" presId="urn:microsoft.com/office/officeart/2008/layout/HorizontalMultiLevelHierarchy"/>
    <dgm:cxn modelId="{BDC8A3A5-D364-4BD0-BD99-733BF8E046BF}" type="presOf" srcId="{771037CE-05F0-4528-A605-5A8C8E622972}" destId="{153E72CB-A0C2-49CF-890B-4A1A24BF76D7}" srcOrd="1" destOrd="0" presId="urn:microsoft.com/office/officeart/2008/layout/HorizontalMultiLevelHierarchy"/>
    <dgm:cxn modelId="{37D3DC86-A11B-493C-B929-AF9D9BA675F1}" srcId="{4C1A31B0-543C-4524-A5FF-6D615903C0B6}" destId="{12407790-1A4F-4DE1-B888-3C419C3EEACE}" srcOrd="2" destOrd="0" parTransId="{9B8F9421-689D-49E3-8C6C-F84B417DCA26}" sibTransId="{C05563C0-7A71-4F7D-BA21-27FCC93780C7}"/>
    <dgm:cxn modelId="{65023A22-F928-4952-8172-294CF3E266A3}" type="presParOf" srcId="{950B1CEC-004A-4CE7-8E1B-108CDB62E7B3}" destId="{50CFFEA7-3576-433B-9B75-95010291F5A0}" srcOrd="0" destOrd="0" presId="urn:microsoft.com/office/officeart/2008/layout/HorizontalMultiLevelHierarchy"/>
    <dgm:cxn modelId="{767DAB26-32C3-4BDB-8EA0-181B215C37C7}" type="presParOf" srcId="{50CFFEA7-3576-433B-9B75-95010291F5A0}" destId="{183F63E0-A35A-46D1-B84E-2674229DEE4F}" srcOrd="0" destOrd="0" presId="urn:microsoft.com/office/officeart/2008/layout/HorizontalMultiLevelHierarchy"/>
    <dgm:cxn modelId="{DAD4ED57-4644-4A52-BB19-A3A083D45DFD}" type="presParOf" srcId="{50CFFEA7-3576-433B-9B75-95010291F5A0}" destId="{1FBB3DB5-4BBE-42B7-AB9B-241A05165FEB}" srcOrd="1" destOrd="0" presId="urn:microsoft.com/office/officeart/2008/layout/HorizontalMultiLevelHierarchy"/>
    <dgm:cxn modelId="{8A2A753F-13FC-4D32-ACA4-0B3EE9F73C8B}" type="presParOf" srcId="{1FBB3DB5-4BBE-42B7-AB9B-241A05165FEB}" destId="{58757E7F-5EF7-43A8-BB0B-FF041A208D98}" srcOrd="0" destOrd="0" presId="urn:microsoft.com/office/officeart/2008/layout/HorizontalMultiLevelHierarchy"/>
    <dgm:cxn modelId="{68995B67-1CDD-4E34-8FEC-B546C2E484F7}" type="presParOf" srcId="{58757E7F-5EF7-43A8-BB0B-FF041A208D98}" destId="{CFEF453E-733F-4F1F-9ABF-1C13ECDB6B18}" srcOrd="0" destOrd="0" presId="urn:microsoft.com/office/officeart/2008/layout/HorizontalMultiLevelHierarchy"/>
    <dgm:cxn modelId="{EE142AA5-0DB9-43A0-B8F7-62D73F17FD8C}" type="presParOf" srcId="{1FBB3DB5-4BBE-42B7-AB9B-241A05165FEB}" destId="{EF759190-18C3-470C-AD89-C1B825542F8B}" srcOrd="1" destOrd="0" presId="urn:microsoft.com/office/officeart/2008/layout/HorizontalMultiLevelHierarchy"/>
    <dgm:cxn modelId="{0D8958B5-F168-4F85-9289-B203F512B0D8}" type="presParOf" srcId="{EF759190-18C3-470C-AD89-C1B825542F8B}" destId="{2ED02C9E-8766-47DA-9A04-CE4B0F8178A6}" srcOrd="0" destOrd="0" presId="urn:microsoft.com/office/officeart/2008/layout/HorizontalMultiLevelHierarchy"/>
    <dgm:cxn modelId="{82B4B18A-5EBF-4E7E-B802-6A540D0CA787}" type="presParOf" srcId="{EF759190-18C3-470C-AD89-C1B825542F8B}" destId="{CB1A7C46-3BF0-4492-B8C0-C7E6F47A2B11}" srcOrd="1" destOrd="0" presId="urn:microsoft.com/office/officeart/2008/layout/HorizontalMultiLevelHierarchy"/>
    <dgm:cxn modelId="{965B67D8-324D-4978-AEC5-C46073D6CDC4}" type="presParOf" srcId="{1FBB3DB5-4BBE-42B7-AB9B-241A05165FEB}" destId="{8284BE9F-A01D-4764-A2BA-58E559308A59}" srcOrd="2" destOrd="0" presId="urn:microsoft.com/office/officeart/2008/layout/HorizontalMultiLevelHierarchy"/>
    <dgm:cxn modelId="{1C62A7BB-8FBA-4AA3-8226-C0A93E4ED500}" type="presParOf" srcId="{8284BE9F-A01D-4764-A2BA-58E559308A59}" destId="{153E72CB-A0C2-49CF-890B-4A1A24BF76D7}" srcOrd="0" destOrd="0" presId="urn:microsoft.com/office/officeart/2008/layout/HorizontalMultiLevelHierarchy"/>
    <dgm:cxn modelId="{2D1D2E64-C948-4E77-99B5-A609EAE3CA8E}" type="presParOf" srcId="{1FBB3DB5-4BBE-42B7-AB9B-241A05165FEB}" destId="{08B85D37-FA83-49B5-A123-C1F901A38823}" srcOrd="3" destOrd="0" presId="urn:microsoft.com/office/officeart/2008/layout/HorizontalMultiLevelHierarchy"/>
    <dgm:cxn modelId="{2D7600BB-DE02-4DF9-8ADE-12451A4DFC43}" type="presParOf" srcId="{08B85D37-FA83-49B5-A123-C1F901A38823}" destId="{32307C69-1DD4-4178-A259-7FB52C86493D}" srcOrd="0" destOrd="0" presId="urn:microsoft.com/office/officeart/2008/layout/HorizontalMultiLevelHierarchy"/>
    <dgm:cxn modelId="{894CA2DA-4848-4785-955F-EE730B39920D}" type="presParOf" srcId="{08B85D37-FA83-49B5-A123-C1F901A38823}" destId="{E5B979EA-C876-4600-892B-AF62FF171665}" srcOrd="1" destOrd="0" presId="urn:microsoft.com/office/officeart/2008/layout/HorizontalMultiLevelHierarchy"/>
    <dgm:cxn modelId="{5B560568-CA41-49D5-A89E-C275A8FEFF03}" type="presParOf" srcId="{1FBB3DB5-4BBE-42B7-AB9B-241A05165FEB}" destId="{B4B5133D-4027-431D-B31E-497A6726499D}" srcOrd="4" destOrd="0" presId="urn:microsoft.com/office/officeart/2008/layout/HorizontalMultiLevelHierarchy"/>
    <dgm:cxn modelId="{CBE84817-0EBF-4427-AF2B-83CC993B276B}" type="presParOf" srcId="{B4B5133D-4027-431D-B31E-497A6726499D}" destId="{CB7DBC63-0E6B-40DC-93F7-385E5C2BBA2E}" srcOrd="0" destOrd="0" presId="urn:microsoft.com/office/officeart/2008/layout/HorizontalMultiLevelHierarchy"/>
    <dgm:cxn modelId="{C6902331-9CCE-4C80-927D-424F9AF7C2DB}" type="presParOf" srcId="{1FBB3DB5-4BBE-42B7-AB9B-241A05165FEB}" destId="{A0B1C533-DE11-4C16-8D82-AF8A872306F9}" srcOrd="5" destOrd="0" presId="urn:microsoft.com/office/officeart/2008/layout/HorizontalMultiLevelHierarchy"/>
    <dgm:cxn modelId="{190EAEA5-FF17-4B5B-9F4F-6BC6021122E3}" type="presParOf" srcId="{A0B1C533-DE11-4C16-8D82-AF8A872306F9}" destId="{D3FC007A-EC22-4E63-BEB0-828EF1481EFF}" srcOrd="0" destOrd="0" presId="urn:microsoft.com/office/officeart/2008/layout/HorizontalMultiLevelHierarchy"/>
    <dgm:cxn modelId="{B480F010-0779-4870-AEFE-191AD2A9D693}" type="presParOf" srcId="{A0B1C533-DE11-4C16-8D82-AF8A872306F9}" destId="{9FAC70E7-B3B7-4A6A-9A4F-22C4ABB16EC5}" srcOrd="1" destOrd="0" presId="urn:microsoft.com/office/officeart/2008/layout/HorizontalMultiLevelHierarchy"/>
    <dgm:cxn modelId="{0C50704C-6A62-496F-BCA0-D82F00845E44}" type="presParOf" srcId="{1FBB3DB5-4BBE-42B7-AB9B-241A05165FEB}" destId="{B838F0B1-1434-4A2E-861D-6724EF0DD4FE}" srcOrd="6" destOrd="0" presId="urn:microsoft.com/office/officeart/2008/layout/HorizontalMultiLevelHierarchy"/>
    <dgm:cxn modelId="{12915200-F376-43C2-AFDA-A2F8036AF1F9}" type="presParOf" srcId="{B838F0B1-1434-4A2E-861D-6724EF0DD4FE}" destId="{5A80F2C5-BC96-4A4C-80EA-90F4B57F9F8A}" srcOrd="0" destOrd="0" presId="urn:microsoft.com/office/officeart/2008/layout/HorizontalMultiLevelHierarchy"/>
    <dgm:cxn modelId="{5DDCF7C9-8E3A-42A3-92DE-FEA28E112A68}" type="presParOf" srcId="{1FBB3DB5-4BBE-42B7-AB9B-241A05165FEB}" destId="{6F2B02F8-39D9-48B5-AC64-0312F99D8380}" srcOrd="7" destOrd="0" presId="urn:microsoft.com/office/officeart/2008/layout/HorizontalMultiLevelHierarchy"/>
    <dgm:cxn modelId="{3A255B23-2C8E-4FFE-86F9-7FB03C406907}" type="presParOf" srcId="{6F2B02F8-39D9-48B5-AC64-0312F99D8380}" destId="{4785857B-77CA-438C-B29C-CEFC7C4041B5}" srcOrd="0" destOrd="0" presId="urn:microsoft.com/office/officeart/2008/layout/HorizontalMultiLevelHierarchy"/>
    <dgm:cxn modelId="{C6EFF0FB-B98C-4976-9569-4A0842AB7787}" type="presParOf" srcId="{6F2B02F8-39D9-48B5-AC64-0312F99D8380}" destId="{2F657EE5-11CB-4405-8D97-4670362D552E}" srcOrd="1" destOrd="0" presId="urn:microsoft.com/office/officeart/2008/layout/HorizontalMultiLevelHierarchy"/>
    <dgm:cxn modelId="{4F6602A2-2637-4204-8545-A185F79E3FF6}" type="presParOf" srcId="{1FBB3DB5-4BBE-42B7-AB9B-241A05165FEB}" destId="{CFA7A44A-0410-45A0-A7F5-4DEC9073C1A7}" srcOrd="8" destOrd="0" presId="urn:microsoft.com/office/officeart/2008/layout/HorizontalMultiLevelHierarchy"/>
    <dgm:cxn modelId="{D75CA1EE-41CF-42C3-AA2D-3BBDC8F73083}" type="presParOf" srcId="{CFA7A44A-0410-45A0-A7F5-4DEC9073C1A7}" destId="{07F811ED-EB67-41E1-B827-64105716295B}" srcOrd="0" destOrd="0" presId="urn:microsoft.com/office/officeart/2008/layout/HorizontalMultiLevelHierarchy"/>
    <dgm:cxn modelId="{1037FB1A-5819-42A5-B259-063EC8D7F429}" type="presParOf" srcId="{1FBB3DB5-4BBE-42B7-AB9B-241A05165FEB}" destId="{A127A320-EC35-457A-AF00-E74F13AF826F}" srcOrd="9" destOrd="0" presId="urn:microsoft.com/office/officeart/2008/layout/HorizontalMultiLevelHierarchy"/>
    <dgm:cxn modelId="{E2FF0C83-0E0B-4992-8148-4D613FA58BB1}" type="presParOf" srcId="{A127A320-EC35-457A-AF00-E74F13AF826F}" destId="{CF298093-2810-47BF-AFC1-FE9EABDA55C4}" srcOrd="0" destOrd="0" presId="urn:microsoft.com/office/officeart/2008/layout/HorizontalMultiLevelHierarchy"/>
    <dgm:cxn modelId="{C88E47FC-8AC7-4E58-8BD9-A2C7C7C41728}" type="presParOf" srcId="{A127A320-EC35-457A-AF00-E74F13AF826F}" destId="{EA4EF4E4-957F-4A95-8B8B-03F3C1B814D9}"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A7A44A-0410-45A0-A7F5-4DEC9073C1A7}">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2232311"/>
        <a:ext cx="68913" cy="68913"/>
      </dsp:txXfrm>
    </dsp:sp>
    <dsp:sp modelId="{B838F0B1-1434-4A2E-861D-6724EF0DD4FE}">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914664"/>
        <a:ext cx="37639" cy="37639"/>
      </dsp:txXfrm>
    </dsp:sp>
    <dsp:sp modelId="{B4B5133D-4027-431D-B31E-497A6726499D}">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26544" y="1591454"/>
        <a:ext cx="17490" cy="17490"/>
      </dsp:txXfrm>
    </dsp:sp>
    <dsp:sp modelId="{8284BE9F-A01D-4764-A2BA-58E559308A59}">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16470" y="1248096"/>
        <a:ext cx="37639" cy="37639"/>
      </dsp:txXfrm>
    </dsp:sp>
    <dsp:sp modelId="{58757E7F-5EF7-43A8-BB0B-FF041A208D98}">
      <dsp:nvSpPr>
        <dsp:cNvPr id="0" name=""/>
        <dsp:cNvSpPr/>
      </dsp:nvSpPr>
      <dsp:spPr>
        <a:xfrm>
          <a:off x="1960382" y="267064"/>
          <a:ext cx="349814" cy="1333135"/>
        </a:xfrm>
        <a:custGeom>
          <a:avLst/>
          <a:gdLst/>
          <a:ahLst/>
          <a:cxnLst/>
          <a:rect l="0" t="0" r="0" b="0"/>
          <a:pathLst>
            <a:path>
              <a:moveTo>
                <a:pt x="0" y="1333135"/>
              </a:moveTo>
              <a:lnTo>
                <a:pt x="174907" y="1333135"/>
              </a:lnTo>
              <a:lnTo>
                <a:pt x="174907" y="0"/>
              </a:lnTo>
              <a:lnTo>
                <a:pt x="349814" y="0"/>
              </a:lnTo>
            </a:path>
          </a:pathLst>
        </a:custGeom>
        <a:noFill/>
        <a:ln w="12700" cap="flat" cmpd="sng" algn="ctr">
          <a:solidFill>
            <a:schemeClr val="accent6">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00833" y="899175"/>
        <a:ext cx="68913" cy="68913"/>
      </dsp:txXfrm>
    </dsp:sp>
    <dsp:sp modelId="{183F63E0-A35A-46D1-B84E-2674229DEE4F}">
      <dsp:nvSpPr>
        <dsp:cNvPr id="0" name=""/>
        <dsp:cNvSpPr/>
      </dsp:nvSpPr>
      <dsp:spPr>
        <a:xfrm rot="16200000">
          <a:off x="290455" y="1333572"/>
          <a:ext cx="2806600" cy="533254"/>
        </a:xfrm>
        <a:prstGeom prst="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225" tIns="22225" rIns="22225" bIns="22225" numCol="1" spcCol="1270" anchor="ctr" anchorCtr="0">
          <a:noAutofit/>
        </a:bodyPr>
        <a:lstStyle/>
        <a:p>
          <a:pPr lvl="0" algn="ctr" defTabSz="1555750">
            <a:lnSpc>
              <a:spcPct val="90000"/>
            </a:lnSpc>
            <a:spcBef>
              <a:spcPct val="0"/>
            </a:spcBef>
            <a:spcAft>
              <a:spcPct val="35000"/>
            </a:spcAft>
          </a:pPr>
          <a:r>
            <a:rPr lang="en-US" sz="3500" kern="1200"/>
            <a:t>Geography</a:t>
          </a:r>
        </a:p>
      </dsp:txBody>
      <dsp:txXfrm>
        <a:off x="290455" y="1333572"/>
        <a:ext cx="2806600" cy="533254"/>
      </dsp:txXfrm>
    </dsp:sp>
    <dsp:sp modelId="{2ED02C9E-8766-47DA-9A04-CE4B0F8178A6}">
      <dsp:nvSpPr>
        <dsp:cNvPr id="0" name=""/>
        <dsp:cNvSpPr/>
      </dsp:nvSpPr>
      <dsp:spPr>
        <a:xfrm>
          <a:off x="2310197" y="437"/>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Human and Physical Features</a:t>
          </a:r>
        </a:p>
      </dsp:txBody>
      <dsp:txXfrm>
        <a:off x="2310197" y="437"/>
        <a:ext cx="1749073" cy="533254"/>
      </dsp:txXfrm>
    </dsp:sp>
    <dsp:sp modelId="{32307C69-1DD4-4178-A259-7FB52C86493D}">
      <dsp:nvSpPr>
        <dsp:cNvPr id="0" name=""/>
        <dsp:cNvSpPr/>
      </dsp:nvSpPr>
      <dsp:spPr>
        <a:xfrm>
          <a:off x="2310197" y="667005"/>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Significant Places</a:t>
          </a:r>
        </a:p>
      </dsp:txBody>
      <dsp:txXfrm>
        <a:off x="2310197" y="667005"/>
        <a:ext cx="1749073" cy="533254"/>
      </dsp:txXfrm>
    </dsp:sp>
    <dsp:sp modelId="{D3FC007A-EC22-4E63-BEB0-828EF1481EFF}">
      <dsp:nvSpPr>
        <dsp:cNvPr id="0" name=""/>
        <dsp:cNvSpPr/>
      </dsp:nvSpPr>
      <dsp:spPr>
        <a:xfrm>
          <a:off x="2310197" y="1333572"/>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Communicating Geographically</a:t>
          </a:r>
        </a:p>
      </dsp:txBody>
      <dsp:txXfrm>
        <a:off x="2310197" y="1333572"/>
        <a:ext cx="1749073" cy="533254"/>
      </dsp:txXfrm>
    </dsp:sp>
    <dsp:sp modelId="{4785857B-77CA-438C-B29C-CEFC7C4041B5}">
      <dsp:nvSpPr>
        <dsp:cNvPr id="0" name=""/>
        <dsp:cNvSpPr/>
      </dsp:nvSpPr>
      <dsp:spPr>
        <a:xfrm>
          <a:off x="2310197" y="2000140"/>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Using</a:t>
          </a:r>
          <a:r>
            <a:rPr lang="en-US" sz="1600" kern="1200" baseline="0"/>
            <a:t> Geographical Sources</a:t>
          </a:r>
          <a:endParaRPr lang="en-US" sz="1600" kern="1200"/>
        </a:p>
      </dsp:txBody>
      <dsp:txXfrm>
        <a:off x="2310197" y="2000140"/>
        <a:ext cx="1749073" cy="533254"/>
      </dsp:txXfrm>
    </dsp:sp>
    <dsp:sp modelId="{CF298093-2810-47BF-AFC1-FE9EABDA55C4}">
      <dsp:nvSpPr>
        <dsp:cNvPr id="0" name=""/>
        <dsp:cNvSpPr/>
      </dsp:nvSpPr>
      <dsp:spPr>
        <a:xfrm>
          <a:off x="2310197" y="2666708"/>
          <a:ext cx="1749073" cy="533254"/>
        </a:xfrm>
        <a:prstGeom prst="rect">
          <a:avLst/>
        </a:prstGeom>
        <a:solidFill>
          <a:schemeClr val="accent6">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t>Vocabulary</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A8FB-E08B-4590-9679-26B94B4C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19CE7E11</Template>
  <TotalTime>0</TotalTime>
  <Pages>11</Pages>
  <Words>1971</Words>
  <Characters>11240</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Key stage 1</vt:lpstr>
      <vt:lpstr>        Key stage 2</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Jones</dc:creator>
  <cp:keywords/>
  <dc:description/>
  <cp:lastModifiedBy>W Ward</cp:lastModifiedBy>
  <cp:revision>2</cp:revision>
  <cp:lastPrinted>2022-06-22T07:40:00Z</cp:lastPrinted>
  <dcterms:created xsi:type="dcterms:W3CDTF">2023-09-20T19:10:00Z</dcterms:created>
  <dcterms:modified xsi:type="dcterms:W3CDTF">2023-09-20T19:10:00Z</dcterms:modified>
</cp:coreProperties>
</file>